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Y="3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856"/>
      </w:tblGrid>
      <w:tr w:rsidR="007005CF" w:rsidRPr="000945B6" w14:paraId="5F8A6F88" w14:textId="77777777" w:rsidTr="007005CF">
        <w:trPr>
          <w:trHeight w:val="20"/>
        </w:trPr>
        <w:tc>
          <w:tcPr>
            <w:tcW w:w="0" w:type="auto"/>
            <w:vAlign w:val="center"/>
          </w:tcPr>
          <w:p w14:paraId="37C383F0" w14:textId="77777777" w:rsidR="007005CF" w:rsidRPr="000945B6" w:rsidRDefault="007005CF" w:rsidP="007005CF">
            <w:pPr>
              <w:rPr>
                <w:rFonts w:ascii="Verdana" w:hAnsi="Verdana"/>
                <w:b/>
                <w:color w:val="008099"/>
                <w:szCs w:val="20"/>
              </w:rPr>
            </w:pPr>
            <w:permStart w:id="1729391368" w:edGrp="everyone"/>
            <w:r w:rsidRPr="000945B6">
              <w:rPr>
                <w:rFonts w:ascii="Verdana" w:hAnsi="Verdana"/>
                <w:b/>
                <w:i/>
                <w:sz w:val="18"/>
                <w:szCs w:val="18"/>
              </w:rPr>
              <w:t>DIPARTIMENTO TECNICO</w:t>
            </w:r>
          </w:p>
          <w:p w14:paraId="62A957B1" w14:textId="77777777" w:rsidR="007005CF" w:rsidRPr="000945B6" w:rsidRDefault="007005CF" w:rsidP="007005CF">
            <w:pPr>
              <w:rPr>
                <w:rFonts w:ascii="Verdana" w:hAnsi="Verdana"/>
                <w:b/>
                <w:color w:val="008099"/>
                <w:szCs w:val="20"/>
              </w:rPr>
            </w:pPr>
          </w:p>
          <w:p w14:paraId="15960269" w14:textId="77777777" w:rsidR="007005CF" w:rsidRPr="000945B6" w:rsidRDefault="007005CF" w:rsidP="007005CF">
            <w:pPr>
              <w:rPr>
                <w:rFonts w:ascii="Verdana" w:hAnsi="Verdana"/>
                <w:b/>
                <w:color w:val="008099"/>
                <w:szCs w:val="20"/>
              </w:rPr>
            </w:pPr>
            <w:r w:rsidRPr="000945B6">
              <w:rPr>
                <w:rFonts w:ascii="Verdana" w:hAnsi="Verdana"/>
                <w:b/>
                <w:color w:val="008099"/>
                <w:szCs w:val="20"/>
              </w:rPr>
              <w:t>SERVIZI MANUTENTIVI</w:t>
            </w:r>
          </w:p>
          <w:p w14:paraId="36E73935" w14:textId="77777777" w:rsidR="007005CF" w:rsidRPr="000945B6" w:rsidRDefault="007005CF" w:rsidP="007005CF">
            <w:pPr>
              <w:rPr>
                <w:rFonts w:ascii="Verdana" w:hAnsi="Verdana"/>
                <w:b/>
                <w:color w:val="008099"/>
                <w:szCs w:val="20"/>
              </w:rPr>
            </w:pPr>
            <w:r w:rsidRPr="000945B6">
              <w:rPr>
                <w:rFonts w:ascii="Verdana" w:hAnsi="Verdana"/>
                <w:b/>
                <w:color w:val="008099"/>
                <w:szCs w:val="20"/>
              </w:rPr>
              <w:t>ALTO FRIULI</w:t>
            </w:r>
          </w:p>
        </w:tc>
      </w:tr>
    </w:tbl>
    <w:p w14:paraId="19DA0449" w14:textId="52148CA5" w:rsidR="004E029C" w:rsidRPr="000945B6" w:rsidRDefault="004E029C" w:rsidP="00167B67">
      <w:pPr>
        <w:tabs>
          <w:tab w:val="left" w:pos="0"/>
        </w:tabs>
        <w:jc w:val="center"/>
        <w:rPr>
          <w:rFonts w:ascii="Verdana" w:hAnsi="Verdana"/>
          <w:sz w:val="24"/>
        </w:rPr>
      </w:pPr>
    </w:p>
    <w:p w14:paraId="79647D57" w14:textId="1F2965EC" w:rsidR="007005CF" w:rsidRPr="000945B6" w:rsidRDefault="007005CF" w:rsidP="00167B67">
      <w:pPr>
        <w:tabs>
          <w:tab w:val="left" w:pos="0"/>
        </w:tabs>
        <w:jc w:val="center"/>
        <w:rPr>
          <w:rFonts w:ascii="Verdana" w:hAnsi="Verdana"/>
          <w:sz w:val="24"/>
        </w:rPr>
      </w:pPr>
    </w:p>
    <w:p w14:paraId="1237D731" w14:textId="00075F6D" w:rsidR="007005CF" w:rsidRDefault="007005CF" w:rsidP="00167B67">
      <w:pPr>
        <w:tabs>
          <w:tab w:val="left" w:pos="0"/>
        </w:tabs>
        <w:jc w:val="center"/>
        <w:rPr>
          <w:rFonts w:ascii="Verdana" w:hAnsi="Verdana"/>
          <w:sz w:val="24"/>
        </w:rPr>
      </w:pPr>
    </w:p>
    <w:p w14:paraId="35E481F6" w14:textId="77777777" w:rsidR="001C0DC5" w:rsidRPr="000945B6" w:rsidRDefault="001C0DC5" w:rsidP="00167B67">
      <w:pPr>
        <w:tabs>
          <w:tab w:val="left" w:pos="0"/>
        </w:tabs>
        <w:jc w:val="center"/>
        <w:rPr>
          <w:rFonts w:ascii="Verdana" w:hAnsi="Verdana"/>
          <w:sz w:val="24"/>
        </w:rPr>
      </w:pPr>
    </w:p>
    <w:p w14:paraId="4AAB05B9" w14:textId="0D88AD10" w:rsidR="00167B67" w:rsidRPr="001C0DC5" w:rsidRDefault="00167B67" w:rsidP="001C0DC5">
      <w:pPr>
        <w:tabs>
          <w:tab w:val="left" w:pos="0"/>
        </w:tabs>
        <w:jc w:val="center"/>
        <w:rPr>
          <w:rFonts w:ascii="Verdana" w:hAnsi="Verdana"/>
          <w:b/>
          <w:sz w:val="22"/>
        </w:rPr>
      </w:pPr>
      <w:r w:rsidRPr="000945B6">
        <w:rPr>
          <w:rFonts w:ascii="Verdana" w:hAnsi="Verdana"/>
          <w:b/>
          <w:sz w:val="22"/>
        </w:rPr>
        <w:t>VERBALE N.1</w:t>
      </w:r>
    </w:p>
    <w:p w14:paraId="454AB7BC" w14:textId="0FF1430B" w:rsidR="00A772D0" w:rsidRPr="000945B6" w:rsidRDefault="00946D9D" w:rsidP="00946D9D">
      <w:pPr>
        <w:tabs>
          <w:tab w:val="left" w:pos="0"/>
          <w:tab w:val="left" w:pos="8175"/>
        </w:tabs>
        <w:jc w:val="both"/>
        <w:rPr>
          <w:rFonts w:ascii="Verdana" w:hAnsi="Verdana"/>
          <w:b/>
          <w:szCs w:val="20"/>
        </w:rPr>
      </w:pPr>
      <w:r w:rsidRPr="000945B6">
        <w:rPr>
          <w:rFonts w:ascii="Verdana" w:hAnsi="Verdana"/>
          <w:b/>
          <w:szCs w:val="20"/>
        </w:rPr>
        <w:t xml:space="preserve">Procedura negoziata ai sensi </w:t>
      </w:r>
      <w:r w:rsidR="007005CF" w:rsidRPr="000945B6">
        <w:rPr>
          <w:rFonts w:ascii="Verdana" w:hAnsi="Verdana"/>
          <w:b/>
          <w:szCs w:val="20"/>
        </w:rPr>
        <w:t xml:space="preserve">dell’art. 76 del </w:t>
      </w:r>
      <w:proofErr w:type="spellStart"/>
      <w:r w:rsidR="007005CF" w:rsidRPr="000945B6">
        <w:rPr>
          <w:rFonts w:ascii="Verdana" w:hAnsi="Verdana"/>
          <w:b/>
          <w:szCs w:val="20"/>
        </w:rPr>
        <w:t>D.Lgs.</w:t>
      </w:r>
      <w:proofErr w:type="spellEnd"/>
      <w:r w:rsidR="007005CF" w:rsidRPr="000945B6">
        <w:rPr>
          <w:rFonts w:ascii="Verdana" w:hAnsi="Verdana"/>
          <w:b/>
          <w:szCs w:val="20"/>
        </w:rPr>
        <w:t xml:space="preserve"> 36/2023, in conformità all’art. 50, comma 1, lett. </w:t>
      </w:r>
      <w:r w:rsidR="00AF6637">
        <w:rPr>
          <w:rFonts w:ascii="Verdana" w:hAnsi="Verdana"/>
          <w:b/>
          <w:szCs w:val="20"/>
        </w:rPr>
        <w:t>c</w:t>
      </w:r>
      <w:r w:rsidR="007005CF" w:rsidRPr="000945B6">
        <w:rPr>
          <w:rFonts w:ascii="Verdana" w:hAnsi="Verdana"/>
          <w:b/>
          <w:szCs w:val="20"/>
        </w:rPr>
        <w:t xml:space="preserve">) del </w:t>
      </w:r>
      <w:proofErr w:type="spellStart"/>
      <w:r w:rsidR="007005CF" w:rsidRPr="000945B6">
        <w:rPr>
          <w:rFonts w:ascii="Verdana" w:hAnsi="Verdana"/>
          <w:b/>
          <w:szCs w:val="20"/>
        </w:rPr>
        <w:t>D.Lgs.</w:t>
      </w:r>
      <w:proofErr w:type="spellEnd"/>
      <w:r w:rsidR="007005CF" w:rsidRPr="000945B6">
        <w:rPr>
          <w:rFonts w:ascii="Verdana" w:hAnsi="Verdana"/>
          <w:b/>
          <w:szCs w:val="20"/>
        </w:rPr>
        <w:t xml:space="preserve"> 36/2023</w:t>
      </w:r>
      <w:r w:rsidRPr="000945B6">
        <w:rPr>
          <w:rFonts w:ascii="Verdana" w:hAnsi="Verdana"/>
          <w:b/>
          <w:szCs w:val="20"/>
        </w:rPr>
        <w:t>, per l’affidamento dei lavori</w:t>
      </w:r>
      <w:r w:rsidR="00AF6637">
        <w:rPr>
          <w:rFonts w:ascii="Verdana" w:hAnsi="Verdana"/>
          <w:b/>
          <w:szCs w:val="20"/>
        </w:rPr>
        <w:t xml:space="preserve"> del primo lotto</w:t>
      </w:r>
      <w:r w:rsidR="004019BC">
        <w:rPr>
          <w:rFonts w:ascii="Verdana" w:hAnsi="Verdana"/>
          <w:b/>
          <w:szCs w:val="20"/>
        </w:rPr>
        <w:t xml:space="preserve"> relativo alla “</w:t>
      </w:r>
      <w:bookmarkStart w:id="0" w:name="_Hlk176768357"/>
      <w:r w:rsidR="004019BC">
        <w:rPr>
          <w:rFonts w:ascii="Verdana" w:hAnsi="Verdana"/>
          <w:b/>
          <w:szCs w:val="20"/>
        </w:rPr>
        <w:t>Manutenzione straordinaria della copertura e rifacimento dell’impermeabilizzazione dell’edificio del P.O.S. di Gemona del Friuli</w:t>
      </w:r>
      <w:bookmarkEnd w:id="0"/>
      <w:r w:rsidR="004019BC">
        <w:rPr>
          <w:rFonts w:ascii="Verdana" w:hAnsi="Verdana"/>
          <w:b/>
          <w:szCs w:val="20"/>
        </w:rPr>
        <w:t>” nell’ambito dei lavori</w:t>
      </w:r>
      <w:r w:rsidRPr="000945B6">
        <w:rPr>
          <w:rFonts w:ascii="Verdana" w:hAnsi="Verdana"/>
          <w:b/>
          <w:szCs w:val="20"/>
        </w:rPr>
        <w:t xml:space="preserve"> </w:t>
      </w:r>
      <w:r w:rsidR="001464EE">
        <w:rPr>
          <w:rFonts w:ascii="Verdana" w:hAnsi="Verdana"/>
          <w:b/>
          <w:szCs w:val="20"/>
        </w:rPr>
        <w:t>di</w:t>
      </w:r>
      <w:r w:rsidR="00337391" w:rsidRPr="000945B6">
        <w:rPr>
          <w:rFonts w:ascii="Verdana" w:hAnsi="Verdana"/>
          <w:b/>
          <w:szCs w:val="20"/>
        </w:rPr>
        <w:t xml:space="preserve"> </w:t>
      </w:r>
      <w:r w:rsidR="00AF6637">
        <w:rPr>
          <w:rFonts w:ascii="Verdana" w:hAnsi="Verdana"/>
          <w:b/>
          <w:szCs w:val="20"/>
        </w:rPr>
        <w:t>riqualificazione del comprensorio e realizzazione di P.L. per cure intermedie.</w:t>
      </w:r>
      <w:r w:rsidR="00275358" w:rsidRPr="000945B6">
        <w:rPr>
          <w:rFonts w:ascii="Verdana" w:hAnsi="Verdana"/>
          <w:b/>
          <w:szCs w:val="20"/>
        </w:rPr>
        <w:t xml:space="preserve"> </w:t>
      </w:r>
      <w:r w:rsidRPr="000945B6">
        <w:rPr>
          <w:rFonts w:ascii="Verdana" w:hAnsi="Verdana"/>
          <w:b/>
          <w:szCs w:val="20"/>
        </w:rPr>
        <w:t xml:space="preserve">(CUP </w:t>
      </w:r>
      <w:r w:rsidR="004019BC" w:rsidRPr="004019BC">
        <w:rPr>
          <w:rFonts w:ascii="Verdana" w:hAnsi="Verdana"/>
          <w:b/>
          <w:iCs/>
          <w:szCs w:val="20"/>
        </w:rPr>
        <w:t>F62C22000330002</w:t>
      </w:r>
      <w:r w:rsidRPr="000945B6">
        <w:rPr>
          <w:rFonts w:ascii="Verdana" w:hAnsi="Verdana"/>
          <w:b/>
          <w:szCs w:val="20"/>
        </w:rPr>
        <w:t xml:space="preserve">, CIG </w:t>
      </w:r>
      <w:r w:rsidR="004019BC" w:rsidRPr="004019BC">
        <w:rPr>
          <w:rFonts w:ascii="Verdana" w:hAnsi="Verdana"/>
          <w:b/>
          <w:iCs/>
          <w:szCs w:val="20"/>
        </w:rPr>
        <w:t>B28B80F632</w:t>
      </w:r>
      <w:r w:rsidRPr="000945B6">
        <w:rPr>
          <w:rFonts w:ascii="Verdana" w:hAnsi="Verdana"/>
          <w:b/>
          <w:szCs w:val="20"/>
        </w:rPr>
        <w:t xml:space="preserve">). </w:t>
      </w:r>
    </w:p>
    <w:p w14:paraId="65E3D925" w14:textId="77777777" w:rsidR="00B50FEF" w:rsidRPr="000945B6" w:rsidRDefault="00B50FEF" w:rsidP="00946D9D">
      <w:pPr>
        <w:tabs>
          <w:tab w:val="left" w:pos="0"/>
          <w:tab w:val="left" w:pos="8175"/>
        </w:tabs>
        <w:jc w:val="both"/>
        <w:rPr>
          <w:rFonts w:ascii="Verdana" w:hAnsi="Verdana"/>
          <w:b/>
          <w:szCs w:val="20"/>
        </w:rPr>
      </w:pPr>
    </w:p>
    <w:p w14:paraId="710E5CBF" w14:textId="3D8CE8B8" w:rsidR="00B50FEF" w:rsidRPr="000945B6" w:rsidRDefault="00B50FEF" w:rsidP="00946D9D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 xml:space="preserve">L’anno </w:t>
      </w:r>
      <w:r w:rsidR="0016591B" w:rsidRPr="000945B6">
        <w:rPr>
          <w:rFonts w:ascii="Verdana" w:hAnsi="Verdana"/>
          <w:b/>
          <w:szCs w:val="20"/>
        </w:rPr>
        <w:t>202</w:t>
      </w:r>
      <w:r w:rsidR="002E512B" w:rsidRPr="000945B6">
        <w:rPr>
          <w:rFonts w:ascii="Verdana" w:hAnsi="Verdana"/>
          <w:b/>
          <w:szCs w:val="20"/>
        </w:rPr>
        <w:t>4</w:t>
      </w:r>
      <w:r w:rsidR="0016591B" w:rsidRPr="000945B6">
        <w:rPr>
          <w:rFonts w:ascii="Verdana" w:hAnsi="Verdana"/>
          <w:szCs w:val="20"/>
        </w:rPr>
        <w:t xml:space="preserve"> (</w:t>
      </w:r>
      <w:proofErr w:type="spellStart"/>
      <w:r w:rsidR="0016591B" w:rsidRPr="000945B6">
        <w:rPr>
          <w:rFonts w:ascii="Verdana" w:hAnsi="Verdana"/>
          <w:szCs w:val="20"/>
        </w:rPr>
        <w:t>duemilaventi</w:t>
      </w:r>
      <w:r w:rsidR="002E512B" w:rsidRPr="000945B6">
        <w:rPr>
          <w:rFonts w:ascii="Verdana" w:hAnsi="Verdana"/>
          <w:szCs w:val="20"/>
        </w:rPr>
        <w:t>quattro</w:t>
      </w:r>
      <w:proofErr w:type="spellEnd"/>
      <w:r w:rsidRPr="000945B6">
        <w:rPr>
          <w:rFonts w:ascii="Verdana" w:hAnsi="Verdana"/>
          <w:szCs w:val="20"/>
        </w:rPr>
        <w:t xml:space="preserve">), il giorno </w:t>
      </w:r>
      <w:r w:rsidR="005C19F2">
        <w:rPr>
          <w:rFonts w:ascii="Verdana" w:hAnsi="Verdana"/>
          <w:b/>
          <w:szCs w:val="20"/>
        </w:rPr>
        <w:t>06</w:t>
      </w:r>
      <w:r w:rsidR="0016591B" w:rsidRPr="000945B6">
        <w:rPr>
          <w:rFonts w:ascii="Verdana" w:hAnsi="Verdana"/>
          <w:szCs w:val="20"/>
        </w:rPr>
        <w:t xml:space="preserve"> (</w:t>
      </w:r>
      <w:r w:rsidR="005C19F2">
        <w:rPr>
          <w:rFonts w:ascii="Verdana" w:hAnsi="Verdana"/>
          <w:szCs w:val="20"/>
        </w:rPr>
        <w:t>sei</w:t>
      </w:r>
      <w:r w:rsidRPr="000945B6">
        <w:rPr>
          <w:rFonts w:ascii="Verdana" w:hAnsi="Verdana"/>
          <w:szCs w:val="20"/>
        </w:rPr>
        <w:t xml:space="preserve">) del mese di </w:t>
      </w:r>
      <w:r w:rsidR="005C19F2">
        <w:rPr>
          <w:rFonts w:ascii="Verdana" w:hAnsi="Verdana"/>
          <w:b/>
          <w:szCs w:val="20"/>
        </w:rPr>
        <w:t>settembre</w:t>
      </w:r>
      <w:r w:rsidRPr="000945B6">
        <w:rPr>
          <w:rFonts w:ascii="Verdana" w:hAnsi="Verdana"/>
          <w:szCs w:val="20"/>
        </w:rPr>
        <w:t xml:space="preserve"> alle ore </w:t>
      </w:r>
      <w:r w:rsidR="005C19F2">
        <w:rPr>
          <w:rFonts w:ascii="Verdana" w:hAnsi="Verdana"/>
          <w:szCs w:val="20"/>
        </w:rPr>
        <w:t>14</w:t>
      </w:r>
      <w:r w:rsidRPr="000945B6">
        <w:rPr>
          <w:rFonts w:ascii="Verdana" w:hAnsi="Verdana"/>
          <w:szCs w:val="20"/>
        </w:rPr>
        <w:t>:</w:t>
      </w:r>
      <w:r w:rsidR="005C19F2">
        <w:rPr>
          <w:rFonts w:ascii="Verdana" w:hAnsi="Verdana"/>
          <w:szCs w:val="20"/>
        </w:rPr>
        <w:t>0</w:t>
      </w:r>
      <w:r w:rsidR="00AA7F36">
        <w:rPr>
          <w:rFonts w:ascii="Verdana" w:hAnsi="Verdana"/>
          <w:szCs w:val="20"/>
        </w:rPr>
        <w:t>0</w:t>
      </w:r>
      <w:r w:rsidRPr="000945B6">
        <w:rPr>
          <w:rFonts w:ascii="Verdana" w:hAnsi="Verdana"/>
          <w:szCs w:val="20"/>
        </w:rPr>
        <w:t xml:space="preserve"> presso la S.O.C. “</w:t>
      </w:r>
      <w:r w:rsidR="002E512B" w:rsidRPr="000945B6">
        <w:rPr>
          <w:rFonts w:ascii="Verdana" w:hAnsi="Verdana"/>
          <w:szCs w:val="20"/>
        </w:rPr>
        <w:t>Servizi Manutentivi Alto Friuli</w:t>
      </w:r>
      <w:r w:rsidR="003A2762" w:rsidRPr="000945B6">
        <w:rPr>
          <w:rFonts w:ascii="Verdana" w:hAnsi="Verdana"/>
          <w:szCs w:val="20"/>
        </w:rPr>
        <w:t>” dell’Azienda Sanitaria Universitaria Friuli Centrale, sit</w:t>
      </w:r>
      <w:r w:rsidR="004B7B0B" w:rsidRPr="000945B6">
        <w:rPr>
          <w:rFonts w:ascii="Verdana" w:hAnsi="Verdana"/>
          <w:szCs w:val="20"/>
        </w:rPr>
        <w:t>a</w:t>
      </w:r>
      <w:r w:rsidR="003A2762" w:rsidRPr="000945B6">
        <w:rPr>
          <w:rFonts w:ascii="Verdana" w:hAnsi="Verdana"/>
          <w:szCs w:val="20"/>
        </w:rPr>
        <w:t xml:space="preserve"> presso il P.O.S. di Gemona del Friuli, Piazzale Rodolone n.2,</w:t>
      </w:r>
    </w:p>
    <w:p w14:paraId="708B6288" w14:textId="091C9F91" w:rsidR="003A2762" w:rsidRPr="000945B6" w:rsidRDefault="003A2762" w:rsidP="00946D9D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b/>
          <w:szCs w:val="20"/>
        </w:rPr>
        <w:t>Premesso che:</w:t>
      </w:r>
    </w:p>
    <w:p w14:paraId="248571FB" w14:textId="6A188204" w:rsidR="004A5279" w:rsidRPr="000945B6" w:rsidRDefault="004A5279" w:rsidP="00054078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0945B6">
        <w:rPr>
          <w:rFonts w:ascii="Verdana" w:eastAsia="Calibri" w:hAnsi="Verdana" w:cs="Times New Roman"/>
        </w:rPr>
        <w:t xml:space="preserve">con Decreto del Direttore Generale n. </w:t>
      </w:r>
      <w:r w:rsidR="00385935">
        <w:rPr>
          <w:rFonts w:ascii="Verdana" w:eastAsia="Calibri" w:hAnsi="Verdana" w:cs="Times New Roman"/>
        </w:rPr>
        <w:t>725</w:t>
      </w:r>
      <w:r w:rsidRPr="000945B6">
        <w:rPr>
          <w:rFonts w:ascii="Verdana" w:eastAsia="Calibri" w:hAnsi="Verdana" w:cs="Times New Roman"/>
        </w:rPr>
        <w:t xml:space="preserve"> del </w:t>
      </w:r>
      <w:r w:rsidR="00C22333">
        <w:rPr>
          <w:rFonts w:ascii="Verdana" w:eastAsia="Calibri" w:hAnsi="Verdana" w:cs="Times New Roman"/>
        </w:rPr>
        <w:t>0</w:t>
      </w:r>
      <w:r w:rsidR="00385935">
        <w:rPr>
          <w:rFonts w:ascii="Verdana" w:eastAsia="Calibri" w:hAnsi="Verdana" w:cs="Times New Roman"/>
        </w:rPr>
        <w:t>3</w:t>
      </w:r>
      <w:r w:rsidR="000D65DB" w:rsidRPr="000945B6">
        <w:rPr>
          <w:rFonts w:ascii="Verdana" w:eastAsia="Calibri" w:hAnsi="Verdana" w:cs="Times New Roman"/>
        </w:rPr>
        <w:t>.</w:t>
      </w:r>
      <w:r w:rsidR="0067091F" w:rsidRPr="000945B6">
        <w:rPr>
          <w:rFonts w:ascii="Verdana" w:eastAsia="Calibri" w:hAnsi="Verdana" w:cs="Times New Roman"/>
        </w:rPr>
        <w:t>0</w:t>
      </w:r>
      <w:r w:rsidR="00385935">
        <w:rPr>
          <w:rFonts w:ascii="Verdana" w:eastAsia="Calibri" w:hAnsi="Verdana" w:cs="Times New Roman"/>
        </w:rPr>
        <w:t>7</w:t>
      </w:r>
      <w:r w:rsidR="000D65DB" w:rsidRPr="000945B6">
        <w:rPr>
          <w:rFonts w:ascii="Verdana" w:eastAsia="Calibri" w:hAnsi="Verdana" w:cs="Times New Roman"/>
        </w:rPr>
        <w:t>.</w:t>
      </w:r>
      <w:r w:rsidRPr="000945B6">
        <w:rPr>
          <w:rFonts w:ascii="Verdana" w:eastAsia="Calibri" w:hAnsi="Verdana" w:cs="Times New Roman"/>
        </w:rPr>
        <w:t>202</w:t>
      </w:r>
      <w:r w:rsidR="0067091F" w:rsidRPr="000945B6">
        <w:rPr>
          <w:rFonts w:ascii="Verdana" w:eastAsia="Calibri" w:hAnsi="Verdana" w:cs="Times New Roman"/>
        </w:rPr>
        <w:t>4</w:t>
      </w:r>
      <w:r w:rsidRPr="000945B6">
        <w:rPr>
          <w:rFonts w:ascii="Verdana" w:eastAsia="Calibri" w:hAnsi="Verdana" w:cs="Times New Roman"/>
        </w:rPr>
        <w:t xml:space="preserve"> è stato approvato il progetto esecutivo </w:t>
      </w:r>
      <w:r w:rsidR="00C22333">
        <w:rPr>
          <w:rFonts w:ascii="Verdana" w:eastAsia="Calibri" w:hAnsi="Verdana" w:cs="Times New Roman"/>
        </w:rPr>
        <w:t>dei lavori di</w:t>
      </w:r>
      <w:r w:rsidRPr="000945B6">
        <w:rPr>
          <w:rFonts w:ascii="Verdana" w:eastAsia="Calibri" w:hAnsi="Verdana" w:cs="Times New Roman"/>
        </w:rPr>
        <w:t xml:space="preserve"> “</w:t>
      </w:r>
      <w:r w:rsidR="00385935" w:rsidRPr="00385935">
        <w:rPr>
          <w:rFonts w:ascii="Verdana" w:hAnsi="Verdana"/>
        </w:rPr>
        <w:t>Manutenzione straordinaria della copertura e rifacimento dell’impermeabilizzazione dell’edificio del P.O.S. di Gemona del Friuli</w:t>
      </w:r>
      <w:r w:rsidRPr="000945B6">
        <w:rPr>
          <w:rFonts w:ascii="Verdana" w:eastAsia="Calibri" w:hAnsi="Verdana" w:cs="Times New Roman"/>
        </w:rPr>
        <w:t xml:space="preserve">” come redatto </w:t>
      </w:r>
      <w:r w:rsidR="00C22333">
        <w:rPr>
          <w:rFonts w:ascii="Verdana" w:eastAsia="Calibri" w:hAnsi="Verdana" w:cs="Times New Roman"/>
        </w:rPr>
        <w:t>dal</w:t>
      </w:r>
      <w:r w:rsidR="00385935">
        <w:rPr>
          <w:rFonts w:ascii="Verdana" w:eastAsia="Calibri" w:hAnsi="Verdana" w:cs="Times New Roman"/>
        </w:rPr>
        <w:t>lo studio</w:t>
      </w:r>
      <w:r w:rsidR="00C22333">
        <w:rPr>
          <w:rFonts w:ascii="Verdana" w:eastAsia="Calibri" w:hAnsi="Verdana" w:cs="Times New Roman"/>
        </w:rPr>
        <w:t xml:space="preserve"> </w:t>
      </w:r>
      <w:r w:rsidR="00385935">
        <w:rPr>
          <w:rFonts w:ascii="Verdana" w:eastAsia="Calibri" w:hAnsi="Verdana" w:cs="Times New Roman"/>
        </w:rPr>
        <w:t>IN.AR.CO.</w:t>
      </w:r>
      <w:r w:rsidR="00C22333">
        <w:rPr>
          <w:rFonts w:ascii="Verdana" w:eastAsia="Calibri" w:hAnsi="Verdana" w:cs="Times New Roman"/>
        </w:rPr>
        <w:t xml:space="preserve"> s.r.l. di </w:t>
      </w:r>
      <w:r w:rsidR="00385935">
        <w:rPr>
          <w:rFonts w:ascii="Verdana" w:eastAsia="Calibri" w:hAnsi="Verdana" w:cs="Times New Roman"/>
        </w:rPr>
        <w:t>Udine</w:t>
      </w:r>
      <w:r w:rsidRPr="000945B6">
        <w:rPr>
          <w:rFonts w:ascii="Verdana" w:eastAsia="Calibri" w:hAnsi="Verdana" w:cs="Times New Roman"/>
        </w:rPr>
        <w:t xml:space="preserve">, dell’importo complessivo di € </w:t>
      </w:r>
      <w:r w:rsidR="00385935">
        <w:rPr>
          <w:rFonts w:ascii="Verdana" w:eastAsia="Calibri" w:hAnsi="Verdana" w:cs="Times New Roman"/>
        </w:rPr>
        <w:t>990.000,00</w:t>
      </w:r>
      <w:r w:rsidRPr="000945B6">
        <w:rPr>
          <w:rFonts w:ascii="Verdana" w:eastAsia="Calibri" w:hAnsi="Verdana" w:cs="Times New Roman"/>
        </w:rPr>
        <w:t>;</w:t>
      </w:r>
    </w:p>
    <w:p w14:paraId="10EA3326" w14:textId="1767B9C0" w:rsidR="00EE5972" w:rsidRPr="0059450C" w:rsidRDefault="00EE5972" w:rsidP="0059450C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405178">
        <w:rPr>
          <w:rFonts w:ascii="Verdana" w:hAnsi="Verdana"/>
          <w:color w:val="00000A"/>
        </w:rPr>
        <w:t xml:space="preserve">l’intervento in oggetto è inserito nel Programma Triennale degli Investimenti </w:t>
      </w:r>
      <w:r w:rsidR="00DF1E2C">
        <w:rPr>
          <w:rFonts w:ascii="Verdana" w:hAnsi="Verdana"/>
          <w:color w:val="00000A"/>
        </w:rPr>
        <w:t xml:space="preserve">2024-2026 </w:t>
      </w:r>
      <w:r w:rsidR="0059450C">
        <w:rPr>
          <w:rFonts w:ascii="Verdana" w:hAnsi="Verdana"/>
          <w:color w:val="00000A"/>
        </w:rPr>
        <w:t xml:space="preserve">e </w:t>
      </w:r>
      <w:r w:rsidRPr="00405178">
        <w:rPr>
          <w:rFonts w:ascii="Verdana" w:hAnsi="Verdana"/>
          <w:color w:val="00000A"/>
        </w:rPr>
        <w:t xml:space="preserve">che </w:t>
      </w:r>
      <w:r w:rsidR="0059450C">
        <w:rPr>
          <w:rFonts w:ascii="Verdana" w:hAnsi="Verdana"/>
          <w:color w:val="00000A"/>
        </w:rPr>
        <w:t>il medesimo</w:t>
      </w:r>
      <w:r w:rsidRPr="00405178">
        <w:rPr>
          <w:rFonts w:ascii="Verdana" w:hAnsi="Verdana"/>
          <w:color w:val="00000A"/>
        </w:rPr>
        <w:t>, dell’importo totale pari ad € </w:t>
      </w:r>
      <w:r w:rsidR="0059450C">
        <w:rPr>
          <w:rFonts w:ascii="Verdana" w:hAnsi="Verdana"/>
          <w:color w:val="00000A"/>
        </w:rPr>
        <w:t>5.505.188,66</w:t>
      </w:r>
      <w:r w:rsidRPr="00405178">
        <w:rPr>
          <w:rFonts w:ascii="Verdana" w:hAnsi="Verdana"/>
          <w:color w:val="00000A"/>
        </w:rPr>
        <w:t xml:space="preserve">, </w:t>
      </w:r>
      <w:r w:rsidR="0059450C">
        <w:rPr>
          <w:rFonts w:ascii="Verdana" w:hAnsi="Verdana"/>
          <w:color w:val="00000A"/>
        </w:rPr>
        <w:t xml:space="preserve">è completamente </w:t>
      </w:r>
      <w:r w:rsidRPr="0059450C">
        <w:rPr>
          <w:rFonts w:ascii="Verdana" w:hAnsi="Verdana"/>
          <w:szCs w:val="20"/>
        </w:rPr>
        <w:t xml:space="preserve">finanziato con DGR n. </w:t>
      </w:r>
      <w:r w:rsidR="0059450C">
        <w:rPr>
          <w:rFonts w:ascii="Verdana" w:hAnsi="Verdana"/>
          <w:szCs w:val="20"/>
        </w:rPr>
        <w:t>954</w:t>
      </w:r>
      <w:r w:rsidRPr="0059450C">
        <w:rPr>
          <w:rFonts w:ascii="Verdana" w:hAnsi="Verdana"/>
          <w:szCs w:val="20"/>
        </w:rPr>
        <w:t>/202</w:t>
      </w:r>
      <w:r w:rsidR="0059450C">
        <w:rPr>
          <w:rFonts w:ascii="Verdana" w:hAnsi="Verdana"/>
          <w:szCs w:val="20"/>
        </w:rPr>
        <w:t>2</w:t>
      </w:r>
      <w:r w:rsidRPr="0059450C">
        <w:rPr>
          <w:rFonts w:ascii="Verdana" w:hAnsi="Verdana"/>
          <w:szCs w:val="20"/>
        </w:rPr>
        <w:t xml:space="preserve"> e relativo decreto di concessione </w:t>
      </w:r>
      <w:r w:rsidR="0059450C">
        <w:rPr>
          <w:rFonts w:ascii="Verdana" w:hAnsi="Verdana"/>
          <w:szCs w:val="20"/>
        </w:rPr>
        <w:t xml:space="preserve">SETI </w:t>
      </w:r>
      <w:r w:rsidRPr="0059450C">
        <w:rPr>
          <w:rFonts w:ascii="Verdana" w:hAnsi="Verdana"/>
          <w:szCs w:val="20"/>
        </w:rPr>
        <w:t xml:space="preserve">n. </w:t>
      </w:r>
      <w:r w:rsidR="0059450C">
        <w:rPr>
          <w:rFonts w:ascii="Verdana" w:hAnsi="Verdana"/>
          <w:szCs w:val="20"/>
        </w:rPr>
        <w:t>25881</w:t>
      </w:r>
      <w:r w:rsidRPr="0059450C">
        <w:rPr>
          <w:rFonts w:ascii="Verdana" w:hAnsi="Verdana"/>
          <w:szCs w:val="20"/>
        </w:rPr>
        <w:t>/</w:t>
      </w:r>
      <w:r w:rsidR="0059450C">
        <w:rPr>
          <w:rFonts w:ascii="Verdana" w:hAnsi="Verdana"/>
          <w:szCs w:val="20"/>
        </w:rPr>
        <w:t>GRFVG</w:t>
      </w:r>
      <w:r w:rsidRPr="0059450C">
        <w:rPr>
          <w:rFonts w:ascii="Verdana" w:hAnsi="Verdana"/>
          <w:szCs w:val="20"/>
        </w:rPr>
        <w:t xml:space="preserve"> del 2</w:t>
      </w:r>
      <w:r w:rsidR="0059450C">
        <w:rPr>
          <w:rFonts w:ascii="Verdana" w:hAnsi="Verdana"/>
          <w:szCs w:val="20"/>
        </w:rPr>
        <w:t>5</w:t>
      </w:r>
      <w:r w:rsidR="00950946" w:rsidRPr="0059450C">
        <w:rPr>
          <w:rFonts w:ascii="Verdana" w:hAnsi="Verdana"/>
          <w:szCs w:val="20"/>
        </w:rPr>
        <w:t>.</w:t>
      </w:r>
      <w:r w:rsidRPr="0059450C">
        <w:rPr>
          <w:rFonts w:ascii="Verdana" w:hAnsi="Verdana"/>
          <w:szCs w:val="20"/>
        </w:rPr>
        <w:t>1</w:t>
      </w:r>
      <w:r w:rsidR="0059450C">
        <w:rPr>
          <w:rFonts w:ascii="Verdana" w:hAnsi="Verdana"/>
          <w:szCs w:val="20"/>
        </w:rPr>
        <w:t>1</w:t>
      </w:r>
      <w:r w:rsidR="00950946" w:rsidRPr="0059450C">
        <w:rPr>
          <w:rFonts w:ascii="Verdana" w:hAnsi="Verdana"/>
          <w:szCs w:val="20"/>
        </w:rPr>
        <w:t>.</w:t>
      </w:r>
      <w:r w:rsidRPr="0059450C">
        <w:rPr>
          <w:rFonts w:ascii="Verdana" w:hAnsi="Verdana"/>
          <w:szCs w:val="20"/>
        </w:rPr>
        <w:t>202</w:t>
      </w:r>
      <w:r w:rsidR="0059450C">
        <w:rPr>
          <w:rFonts w:ascii="Verdana" w:hAnsi="Verdana"/>
          <w:szCs w:val="20"/>
        </w:rPr>
        <w:t>2 per l’intervento “Riqualificazione del comprensorio e realizzazione di posti letto di cure intermedie presso il POS di Gemona del Friuli”</w:t>
      </w:r>
      <w:r w:rsidRPr="0059450C">
        <w:rPr>
          <w:rFonts w:ascii="Verdana" w:hAnsi="Verdana"/>
          <w:szCs w:val="20"/>
        </w:rPr>
        <w:t>;</w:t>
      </w:r>
    </w:p>
    <w:p w14:paraId="089DBCEE" w14:textId="4E377C5A" w:rsidR="00232F53" w:rsidRPr="000945B6" w:rsidRDefault="00232F53" w:rsidP="00054078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>con determinazione del Responsabile della SOC “</w:t>
      </w:r>
      <w:r w:rsidR="004024C3">
        <w:rPr>
          <w:rFonts w:ascii="Verdana" w:hAnsi="Verdana"/>
          <w:szCs w:val="20"/>
        </w:rPr>
        <w:t>Servizi Manutentivi Alto Friuli</w:t>
      </w:r>
      <w:r w:rsidRPr="000945B6">
        <w:rPr>
          <w:rFonts w:ascii="Verdana" w:hAnsi="Verdana"/>
          <w:szCs w:val="20"/>
        </w:rPr>
        <w:t>”</w:t>
      </w:r>
      <w:r w:rsidR="003D7BCD" w:rsidRPr="000945B6">
        <w:rPr>
          <w:rFonts w:ascii="Verdana" w:hAnsi="Verdana"/>
          <w:szCs w:val="20"/>
        </w:rPr>
        <w:t xml:space="preserve"> n. </w:t>
      </w:r>
      <w:r w:rsidR="004024C3">
        <w:rPr>
          <w:rFonts w:ascii="Verdana" w:hAnsi="Verdana"/>
          <w:szCs w:val="20"/>
        </w:rPr>
        <w:t>1307</w:t>
      </w:r>
      <w:r w:rsidR="003D7BCD" w:rsidRPr="000945B6">
        <w:rPr>
          <w:rFonts w:ascii="Verdana" w:hAnsi="Verdana"/>
          <w:szCs w:val="20"/>
        </w:rPr>
        <w:t xml:space="preserve"> del </w:t>
      </w:r>
      <w:r w:rsidR="004024C3">
        <w:rPr>
          <w:rFonts w:ascii="Verdana" w:hAnsi="Verdana"/>
          <w:szCs w:val="20"/>
        </w:rPr>
        <w:t>26</w:t>
      </w:r>
      <w:r w:rsidR="003D7BCD" w:rsidRPr="000945B6">
        <w:rPr>
          <w:rFonts w:ascii="Verdana" w:hAnsi="Verdana"/>
          <w:szCs w:val="20"/>
        </w:rPr>
        <w:t>.</w:t>
      </w:r>
      <w:r w:rsidR="004F3E4F" w:rsidRPr="000945B6">
        <w:rPr>
          <w:rFonts w:ascii="Verdana" w:hAnsi="Verdana"/>
          <w:szCs w:val="20"/>
        </w:rPr>
        <w:t>0</w:t>
      </w:r>
      <w:r w:rsidR="004024C3">
        <w:rPr>
          <w:rFonts w:ascii="Verdana" w:hAnsi="Verdana"/>
          <w:szCs w:val="20"/>
        </w:rPr>
        <w:t>7</w:t>
      </w:r>
      <w:r w:rsidR="00305A31" w:rsidRPr="000945B6">
        <w:rPr>
          <w:rFonts w:ascii="Verdana" w:hAnsi="Verdana"/>
          <w:szCs w:val="20"/>
        </w:rPr>
        <w:t>.2</w:t>
      </w:r>
      <w:r w:rsidR="003D7BCD" w:rsidRPr="000945B6">
        <w:rPr>
          <w:rFonts w:ascii="Verdana" w:hAnsi="Verdana"/>
          <w:szCs w:val="20"/>
        </w:rPr>
        <w:t>02</w:t>
      </w:r>
      <w:r w:rsidR="00054078" w:rsidRPr="000945B6">
        <w:rPr>
          <w:rFonts w:ascii="Verdana" w:hAnsi="Verdana"/>
          <w:szCs w:val="20"/>
        </w:rPr>
        <w:t>4</w:t>
      </w:r>
      <w:r w:rsidR="00305A31" w:rsidRPr="000945B6">
        <w:rPr>
          <w:rFonts w:ascii="Verdana" w:hAnsi="Verdana"/>
          <w:szCs w:val="20"/>
        </w:rPr>
        <w:t xml:space="preserve"> è stata indetta la procedura negoziata in oggetto, </w:t>
      </w:r>
      <w:r w:rsidR="00D37CE5" w:rsidRPr="000945B6">
        <w:rPr>
          <w:rFonts w:ascii="Verdana" w:hAnsi="Verdana"/>
          <w:szCs w:val="20"/>
        </w:rPr>
        <w:t>s</w:t>
      </w:r>
      <w:r w:rsidR="00305A31" w:rsidRPr="000945B6">
        <w:rPr>
          <w:rFonts w:ascii="Verdana" w:hAnsi="Verdana"/>
          <w:szCs w:val="20"/>
        </w:rPr>
        <w:t xml:space="preserve">ulla piattaforma telematica eAppalti per l’appalto dei lavori in argomento, da esperirsi mediante consultazione di </w:t>
      </w:r>
      <w:r w:rsidR="00054078" w:rsidRPr="000945B6">
        <w:rPr>
          <w:rFonts w:ascii="Verdana" w:hAnsi="Verdana"/>
          <w:szCs w:val="20"/>
        </w:rPr>
        <w:t xml:space="preserve">almeno </w:t>
      </w:r>
      <w:r w:rsidR="004024C3">
        <w:rPr>
          <w:rFonts w:ascii="Verdana" w:hAnsi="Verdana"/>
          <w:szCs w:val="20"/>
        </w:rPr>
        <w:t>5</w:t>
      </w:r>
      <w:r w:rsidR="00305A31" w:rsidRPr="000945B6">
        <w:rPr>
          <w:rFonts w:ascii="Verdana" w:hAnsi="Verdana"/>
          <w:szCs w:val="20"/>
        </w:rPr>
        <w:t xml:space="preserve"> operatori economici selezionati, come da elenco agli atti, con scelta motivata del RUP nel rispetto dei principi comunitari tra i soggetti p</w:t>
      </w:r>
      <w:r w:rsidR="003D7BCD" w:rsidRPr="000945B6">
        <w:rPr>
          <w:rFonts w:ascii="Verdana" w:hAnsi="Verdana"/>
          <w:szCs w:val="20"/>
        </w:rPr>
        <w:t>resenti nell’elenco degli operat</w:t>
      </w:r>
      <w:r w:rsidR="00305A31" w:rsidRPr="000945B6">
        <w:rPr>
          <w:rFonts w:ascii="Verdana" w:hAnsi="Verdana"/>
          <w:szCs w:val="20"/>
        </w:rPr>
        <w:t>ori economici della sopracitata piattaforma;</w:t>
      </w:r>
    </w:p>
    <w:p w14:paraId="450D9162" w14:textId="7F31EDB3" w:rsidR="0087782E" w:rsidRPr="000945B6" w:rsidRDefault="0087782E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>in esecuzione della</w:t>
      </w:r>
      <w:r w:rsidR="00F92BFF" w:rsidRPr="000945B6">
        <w:rPr>
          <w:rFonts w:ascii="Verdana" w:hAnsi="Verdana"/>
          <w:szCs w:val="20"/>
        </w:rPr>
        <w:t xml:space="preserve"> medesima Determinazione n. </w:t>
      </w:r>
      <w:r w:rsidR="007C5200">
        <w:rPr>
          <w:rFonts w:ascii="Verdana" w:hAnsi="Verdana"/>
          <w:szCs w:val="20"/>
        </w:rPr>
        <w:t>1307</w:t>
      </w:r>
      <w:r w:rsidR="00F92BFF" w:rsidRPr="000945B6">
        <w:rPr>
          <w:rFonts w:ascii="Verdana" w:hAnsi="Verdana"/>
          <w:szCs w:val="20"/>
        </w:rPr>
        <w:t>/202</w:t>
      </w:r>
      <w:r w:rsidR="00D40245" w:rsidRPr="000945B6">
        <w:rPr>
          <w:rFonts w:ascii="Verdana" w:hAnsi="Verdana"/>
          <w:szCs w:val="20"/>
        </w:rPr>
        <w:t>4</w:t>
      </w:r>
      <w:r w:rsidR="00A33844" w:rsidRPr="000945B6">
        <w:rPr>
          <w:rFonts w:ascii="Verdana" w:hAnsi="Verdana"/>
          <w:szCs w:val="20"/>
        </w:rPr>
        <w:t xml:space="preserve">, in data </w:t>
      </w:r>
      <w:r w:rsidR="007C5200">
        <w:rPr>
          <w:rFonts w:ascii="Verdana" w:hAnsi="Verdana"/>
          <w:szCs w:val="20"/>
        </w:rPr>
        <w:t>30</w:t>
      </w:r>
      <w:r w:rsidR="00A33844" w:rsidRPr="000945B6">
        <w:rPr>
          <w:rFonts w:ascii="Verdana" w:hAnsi="Verdana"/>
          <w:szCs w:val="20"/>
        </w:rPr>
        <w:t>.</w:t>
      </w:r>
      <w:r w:rsidR="00AA2521" w:rsidRPr="000945B6">
        <w:rPr>
          <w:rFonts w:ascii="Verdana" w:hAnsi="Verdana"/>
          <w:szCs w:val="20"/>
        </w:rPr>
        <w:t>0</w:t>
      </w:r>
      <w:r w:rsidR="007C5200">
        <w:rPr>
          <w:rFonts w:ascii="Verdana" w:hAnsi="Verdana"/>
          <w:szCs w:val="20"/>
        </w:rPr>
        <w:t>7</w:t>
      </w:r>
      <w:r w:rsidR="00A33844" w:rsidRPr="000945B6">
        <w:rPr>
          <w:rFonts w:ascii="Verdana" w:hAnsi="Verdana"/>
          <w:szCs w:val="20"/>
        </w:rPr>
        <w:t>.202</w:t>
      </w:r>
      <w:r w:rsidR="00FA1484" w:rsidRPr="000945B6">
        <w:rPr>
          <w:rFonts w:ascii="Verdana" w:hAnsi="Verdana"/>
          <w:szCs w:val="20"/>
        </w:rPr>
        <w:t>4</w:t>
      </w:r>
      <w:r w:rsidRPr="000945B6">
        <w:rPr>
          <w:rFonts w:ascii="Verdana" w:hAnsi="Verdana"/>
          <w:szCs w:val="20"/>
        </w:rPr>
        <w:t xml:space="preserve"> è stata pubblicata sulla piattaforma telematica</w:t>
      </w:r>
      <w:r w:rsidR="00A33844" w:rsidRPr="000945B6">
        <w:rPr>
          <w:rFonts w:ascii="Verdana" w:hAnsi="Verdana"/>
          <w:szCs w:val="20"/>
        </w:rPr>
        <w:t xml:space="preserve"> eAppalti l’RDO on line n. </w:t>
      </w:r>
      <w:r w:rsidR="007C5200">
        <w:rPr>
          <w:rFonts w:ascii="Verdana" w:hAnsi="Verdana"/>
          <w:szCs w:val="20"/>
        </w:rPr>
        <w:t>74195</w:t>
      </w:r>
      <w:r w:rsidR="00A93CC6" w:rsidRPr="000945B6">
        <w:rPr>
          <w:rFonts w:ascii="Verdana" w:hAnsi="Verdana"/>
          <w:szCs w:val="20"/>
        </w:rPr>
        <w:t xml:space="preserve"> da aggiudicarsi con il criterio </w:t>
      </w:r>
      <w:r w:rsidR="005F63A3" w:rsidRPr="000945B6">
        <w:rPr>
          <w:rFonts w:ascii="Verdana" w:hAnsi="Verdana" w:cs="Arial"/>
        </w:rPr>
        <w:t xml:space="preserve">del </w:t>
      </w:r>
      <w:r w:rsidR="005F63A3" w:rsidRPr="000945B6">
        <w:rPr>
          <w:rFonts w:ascii="Verdana" w:hAnsi="Verdana"/>
          <w:bCs/>
        </w:rPr>
        <w:t xml:space="preserve">prezzo più basso offerto, inferiore a quello posto a base di gara, ai sensi dell’art. </w:t>
      </w:r>
      <w:r w:rsidR="005F63A3" w:rsidRPr="000945B6">
        <w:rPr>
          <w:rFonts w:ascii="Verdana" w:hAnsi="Verdana"/>
          <w:bCs/>
        </w:rPr>
        <w:lastRenderedPageBreak/>
        <w:t xml:space="preserve">50, comma 4, del </w:t>
      </w:r>
      <w:proofErr w:type="spellStart"/>
      <w:r w:rsidR="005F63A3" w:rsidRPr="000945B6">
        <w:rPr>
          <w:rFonts w:ascii="Verdana" w:hAnsi="Verdana"/>
          <w:bCs/>
        </w:rPr>
        <w:t>D.Lgs.</w:t>
      </w:r>
      <w:proofErr w:type="spellEnd"/>
      <w:r w:rsidR="005F63A3" w:rsidRPr="000945B6">
        <w:rPr>
          <w:rFonts w:ascii="Verdana" w:hAnsi="Verdana"/>
          <w:bCs/>
        </w:rPr>
        <w:t xml:space="preserve"> n.36/2023</w:t>
      </w:r>
      <w:r w:rsidR="005E18C8" w:rsidRPr="000945B6">
        <w:rPr>
          <w:rFonts w:ascii="Verdana" w:hAnsi="Verdana"/>
          <w:szCs w:val="20"/>
        </w:rPr>
        <w:t xml:space="preserve">, </w:t>
      </w:r>
      <w:r w:rsidR="005F63A3" w:rsidRPr="000945B6">
        <w:rPr>
          <w:rFonts w:ascii="Verdana" w:hAnsi="Verdana"/>
          <w:bCs/>
        </w:rPr>
        <w:t xml:space="preserve">determinato mediante </w:t>
      </w:r>
      <w:r w:rsidR="0039306E">
        <w:rPr>
          <w:rFonts w:ascii="Verdana" w:hAnsi="Verdana"/>
          <w:bCs/>
        </w:rPr>
        <w:t>ribasso percentuale sull’importo a base d’asta</w:t>
      </w:r>
      <w:r w:rsidR="005E18C8" w:rsidRPr="000945B6">
        <w:rPr>
          <w:rFonts w:ascii="Verdana" w:hAnsi="Verdana"/>
          <w:szCs w:val="20"/>
        </w:rPr>
        <w:t>, al netto degli oneri per la sicurezza</w:t>
      </w:r>
      <w:r w:rsidR="0024720E" w:rsidRPr="000945B6">
        <w:rPr>
          <w:rFonts w:ascii="Verdana" w:hAnsi="Verdana"/>
          <w:szCs w:val="20"/>
        </w:rPr>
        <w:t xml:space="preserve">, </w:t>
      </w:r>
      <w:r w:rsidR="0024720E" w:rsidRPr="000945B6">
        <w:rPr>
          <w:rFonts w:ascii="Verdana" w:hAnsi="Verdana"/>
          <w:color w:val="00000A"/>
        </w:rPr>
        <w:t>con l’esclusione automatica delle offerte che risultano anomale, qualora il numero delle offerte ammesse sia pari o superiore a 5;</w:t>
      </w:r>
    </w:p>
    <w:p w14:paraId="62507244" w14:textId="38B6147B" w:rsidR="00A93CC6" w:rsidRPr="000945B6" w:rsidRDefault="00A93CC6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 xml:space="preserve">la procedura di gara viene interamente espletata in modalità telematica, ai sensi </w:t>
      </w:r>
      <w:r w:rsidR="0024720E" w:rsidRPr="000945B6">
        <w:rPr>
          <w:rFonts w:ascii="Verdana" w:hAnsi="Verdana"/>
          <w:color w:val="00000A"/>
        </w:rPr>
        <w:t xml:space="preserve">dell’art. 25 del </w:t>
      </w:r>
      <w:proofErr w:type="spellStart"/>
      <w:r w:rsidR="0024720E" w:rsidRPr="000945B6">
        <w:rPr>
          <w:rFonts w:ascii="Verdana" w:hAnsi="Verdana"/>
          <w:color w:val="00000A"/>
        </w:rPr>
        <w:t>D.Lgs.</w:t>
      </w:r>
      <w:proofErr w:type="spellEnd"/>
      <w:r w:rsidR="0024720E" w:rsidRPr="000945B6">
        <w:rPr>
          <w:rFonts w:ascii="Verdana" w:hAnsi="Verdana"/>
          <w:color w:val="00000A"/>
        </w:rPr>
        <w:t xml:space="preserve"> 36/2016</w:t>
      </w:r>
      <w:r w:rsidRPr="000945B6">
        <w:rPr>
          <w:rFonts w:ascii="Verdana" w:hAnsi="Verdana"/>
          <w:szCs w:val="20"/>
        </w:rPr>
        <w:t xml:space="preserve">, </w:t>
      </w:r>
      <w:r w:rsidR="00C506E7" w:rsidRPr="000945B6">
        <w:rPr>
          <w:rFonts w:ascii="Verdana" w:hAnsi="Verdana"/>
          <w:szCs w:val="20"/>
        </w:rPr>
        <w:t xml:space="preserve">sul Portale </w:t>
      </w:r>
      <w:proofErr w:type="spellStart"/>
      <w:r w:rsidR="00C506E7" w:rsidRPr="000945B6">
        <w:rPr>
          <w:rFonts w:ascii="Verdana" w:hAnsi="Verdana"/>
          <w:szCs w:val="20"/>
        </w:rPr>
        <w:t>eAppaltiFVG</w:t>
      </w:r>
      <w:proofErr w:type="spellEnd"/>
      <w:r w:rsidR="00C506E7" w:rsidRPr="000945B6">
        <w:rPr>
          <w:rFonts w:ascii="Verdana" w:hAnsi="Verdana"/>
          <w:szCs w:val="20"/>
        </w:rPr>
        <w:t xml:space="preserve"> al seguente URL </w:t>
      </w:r>
      <w:hyperlink r:id="rId8" w:history="1">
        <w:r w:rsidR="00C506E7" w:rsidRPr="000945B6">
          <w:rPr>
            <w:rFonts w:ascii="Calibri" w:eastAsia="Times New Roman" w:hAnsi="Calibri" w:cs="Times New Roman"/>
            <w:bCs/>
            <w:color w:val="000080"/>
            <w:sz w:val="22"/>
            <w:u w:val="single"/>
            <w:lang w:eastAsia="it-IT"/>
          </w:rPr>
          <w:t>https://eappalti.regione.fvg.it</w:t>
        </w:r>
      </w:hyperlink>
      <w:r w:rsidR="00C506E7" w:rsidRPr="000945B6">
        <w:rPr>
          <w:rFonts w:ascii="Verdana" w:hAnsi="Verdana"/>
          <w:szCs w:val="20"/>
        </w:rPr>
        <w:t>;</w:t>
      </w:r>
    </w:p>
    <w:p w14:paraId="460BC384" w14:textId="6B543F3C" w:rsidR="00C506E7" w:rsidRPr="000945B6" w:rsidRDefault="00C506E7" w:rsidP="003A2762">
      <w:pPr>
        <w:pStyle w:val="Paragrafoelenco"/>
        <w:numPr>
          <w:ilvl w:val="0"/>
          <w:numId w:val="15"/>
        </w:numPr>
        <w:tabs>
          <w:tab w:val="left" w:pos="0"/>
          <w:tab w:val="left" w:pos="8175"/>
        </w:tabs>
        <w:ind w:left="426" w:hanging="426"/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 xml:space="preserve">la </w:t>
      </w:r>
      <w:r w:rsidR="00297207" w:rsidRPr="000945B6">
        <w:rPr>
          <w:rFonts w:ascii="Verdana" w:hAnsi="Verdana"/>
          <w:szCs w:val="20"/>
        </w:rPr>
        <w:t>sopracitata RDO</w:t>
      </w:r>
      <w:r w:rsidRPr="000945B6">
        <w:rPr>
          <w:rFonts w:ascii="Verdana" w:hAnsi="Verdana"/>
          <w:szCs w:val="20"/>
        </w:rPr>
        <w:t xml:space="preserve"> prevedeva quale termine ultimo </w:t>
      </w:r>
      <w:r w:rsidR="00DA64C3" w:rsidRPr="000945B6">
        <w:rPr>
          <w:rFonts w:ascii="Verdana" w:hAnsi="Verdana"/>
          <w:szCs w:val="20"/>
        </w:rPr>
        <w:t xml:space="preserve">di ricezione delle offerte il </w:t>
      </w:r>
      <w:r w:rsidR="00485D1D" w:rsidRPr="000945B6">
        <w:rPr>
          <w:rFonts w:ascii="Verdana" w:hAnsi="Verdana"/>
          <w:szCs w:val="20"/>
        </w:rPr>
        <w:t>gio</w:t>
      </w:r>
      <w:r w:rsidR="00297207" w:rsidRPr="000945B6">
        <w:rPr>
          <w:rFonts w:ascii="Verdana" w:hAnsi="Verdana"/>
          <w:szCs w:val="20"/>
        </w:rPr>
        <w:t>r</w:t>
      </w:r>
      <w:r w:rsidR="00485D1D" w:rsidRPr="000945B6">
        <w:rPr>
          <w:rFonts w:ascii="Verdana" w:hAnsi="Verdana"/>
          <w:szCs w:val="20"/>
        </w:rPr>
        <w:t xml:space="preserve">no </w:t>
      </w:r>
      <w:r w:rsidR="004745F4">
        <w:rPr>
          <w:rFonts w:ascii="Verdana" w:hAnsi="Verdana"/>
          <w:szCs w:val="20"/>
        </w:rPr>
        <w:t>29</w:t>
      </w:r>
      <w:r w:rsidR="00DA64C3" w:rsidRPr="000945B6">
        <w:rPr>
          <w:rFonts w:ascii="Verdana" w:hAnsi="Verdana"/>
          <w:szCs w:val="20"/>
        </w:rPr>
        <w:t>.</w:t>
      </w:r>
      <w:r w:rsidR="00485D1D" w:rsidRPr="000945B6">
        <w:rPr>
          <w:rFonts w:ascii="Verdana" w:hAnsi="Verdana"/>
          <w:szCs w:val="20"/>
        </w:rPr>
        <w:t>0</w:t>
      </w:r>
      <w:r w:rsidR="004745F4">
        <w:rPr>
          <w:rFonts w:ascii="Verdana" w:hAnsi="Verdana"/>
          <w:szCs w:val="20"/>
        </w:rPr>
        <w:t>8</w:t>
      </w:r>
      <w:r w:rsidR="00DA64C3" w:rsidRPr="000945B6">
        <w:rPr>
          <w:rFonts w:ascii="Verdana" w:hAnsi="Verdana"/>
          <w:szCs w:val="20"/>
        </w:rPr>
        <w:t>.202</w:t>
      </w:r>
      <w:r w:rsidR="00297207" w:rsidRPr="000945B6">
        <w:rPr>
          <w:rFonts w:ascii="Verdana" w:hAnsi="Verdana"/>
          <w:szCs w:val="20"/>
        </w:rPr>
        <w:t>4</w:t>
      </w:r>
      <w:r w:rsidRPr="000945B6">
        <w:rPr>
          <w:rFonts w:ascii="Verdana" w:hAnsi="Verdana"/>
          <w:szCs w:val="20"/>
        </w:rPr>
        <w:t xml:space="preserve"> alle ore 1</w:t>
      </w:r>
      <w:r w:rsidR="004745F4">
        <w:rPr>
          <w:rFonts w:ascii="Verdana" w:hAnsi="Verdana"/>
          <w:szCs w:val="20"/>
        </w:rPr>
        <w:t>2</w:t>
      </w:r>
      <w:r w:rsidRPr="000945B6">
        <w:rPr>
          <w:rFonts w:ascii="Verdana" w:hAnsi="Verdana"/>
          <w:szCs w:val="20"/>
        </w:rPr>
        <w:t>:00;</w:t>
      </w:r>
    </w:p>
    <w:p w14:paraId="459FED2A" w14:textId="770777DB" w:rsidR="00C506E7" w:rsidRPr="000945B6" w:rsidRDefault="00C506E7" w:rsidP="00C506E7">
      <w:pPr>
        <w:tabs>
          <w:tab w:val="left" w:pos="0"/>
          <w:tab w:val="left" w:pos="8175"/>
        </w:tabs>
        <w:jc w:val="both"/>
        <w:rPr>
          <w:rFonts w:ascii="Verdana" w:hAnsi="Verdana"/>
          <w:b/>
          <w:szCs w:val="20"/>
        </w:rPr>
      </w:pPr>
      <w:r w:rsidRPr="000945B6">
        <w:rPr>
          <w:rFonts w:ascii="Verdana" w:hAnsi="Verdana"/>
          <w:b/>
          <w:szCs w:val="20"/>
        </w:rPr>
        <w:t>Ciò premesso,</w:t>
      </w:r>
    </w:p>
    <w:p w14:paraId="4469FB45" w14:textId="3CB3D2C9" w:rsidR="00C506E7" w:rsidRPr="000945B6" w:rsidRDefault="00311896" w:rsidP="00C506E7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 xml:space="preserve">alle ore </w:t>
      </w:r>
      <w:r w:rsidR="00367C36">
        <w:rPr>
          <w:rFonts w:ascii="Verdana" w:hAnsi="Verdana"/>
          <w:szCs w:val="20"/>
        </w:rPr>
        <w:t>14</w:t>
      </w:r>
      <w:r w:rsidR="00585AA9" w:rsidRPr="000945B6">
        <w:rPr>
          <w:rFonts w:ascii="Verdana" w:hAnsi="Verdana"/>
          <w:szCs w:val="20"/>
        </w:rPr>
        <w:t>:</w:t>
      </w:r>
      <w:r w:rsidR="00367C36">
        <w:rPr>
          <w:rFonts w:ascii="Verdana" w:hAnsi="Verdana"/>
          <w:szCs w:val="20"/>
        </w:rPr>
        <w:t>00</w:t>
      </w:r>
      <w:r w:rsidRPr="000945B6">
        <w:rPr>
          <w:rFonts w:ascii="Verdana" w:hAnsi="Verdana"/>
          <w:szCs w:val="20"/>
        </w:rPr>
        <w:t xml:space="preserve"> </w:t>
      </w:r>
      <w:r w:rsidR="00C506E7" w:rsidRPr="000945B6">
        <w:rPr>
          <w:rFonts w:ascii="Verdana" w:hAnsi="Verdana"/>
          <w:szCs w:val="20"/>
        </w:rPr>
        <w:t>l’</w:t>
      </w:r>
      <w:r w:rsidR="0096347D" w:rsidRPr="000945B6">
        <w:rPr>
          <w:rFonts w:ascii="Verdana" w:hAnsi="Verdana"/>
          <w:szCs w:val="20"/>
        </w:rPr>
        <w:t>ing</w:t>
      </w:r>
      <w:r w:rsidR="00C506E7" w:rsidRPr="000945B6">
        <w:rPr>
          <w:rFonts w:ascii="Verdana" w:hAnsi="Verdana"/>
          <w:szCs w:val="20"/>
        </w:rPr>
        <w:t xml:space="preserve">. </w:t>
      </w:r>
      <w:r w:rsidR="00367C36">
        <w:rPr>
          <w:rFonts w:ascii="Verdana" w:hAnsi="Verdana"/>
          <w:szCs w:val="20"/>
        </w:rPr>
        <w:t>Maria Camilla Bortolotti</w:t>
      </w:r>
      <w:r w:rsidR="00C506E7" w:rsidRPr="000945B6">
        <w:rPr>
          <w:rFonts w:ascii="Verdana" w:hAnsi="Verdana"/>
          <w:szCs w:val="20"/>
        </w:rPr>
        <w:t xml:space="preserve">, in qualità di </w:t>
      </w:r>
      <w:r w:rsidR="00367C36">
        <w:rPr>
          <w:rFonts w:ascii="Verdana" w:hAnsi="Verdana"/>
          <w:szCs w:val="20"/>
        </w:rPr>
        <w:t>Direttore della struttura “Servizi Manutentivi Alto Friuli”</w:t>
      </w:r>
      <w:r w:rsidR="00C506E7" w:rsidRPr="000945B6">
        <w:rPr>
          <w:rFonts w:ascii="Verdana" w:hAnsi="Verdana"/>
          <w:szCs w:val="20"/>
        </w:rPr>
        <w:t xml:space="preserve">, assistito da 2 testimoni e precisamente la dott.ssa Jennifer </w:t>
      </w:r>
      <w:r w:rsidR="00EC0E97" w:rsidRPr="000945B6">
        <w:rPr>
          <w:rFonts w:ascii="Verdana" w:hAnsi="Verdana"/>
          <w:szCs w:val="20"/>
        </w:rPr>
        <w:t xml:space="preserve">Durigon </w:t>
      </w:r>
      <w:r w:rsidR="00EC0E97" w:rsidRPr="000945B6">
        <w:rPr>
          <w:rFonts w:ascii="Verdana" w:hAnsi="Verdana"/>
          <w:color w:val="000000" w:themeColor="text1"/>
          <w:szCs w:val="20"/>
        </w:rPr>
        <w:t xml:space="preserve">e </w:t>
      </w:r>
      <w:r w:rsidR="00BD584F" w:rsidRPr="000945B6">
        <w:rPr>
          <w:rFonts w:ascii="Verdana" w:hAnsi="Verdana"/>
          <w:color w:val="000000" w:themeColor="text1"/>
          <w:szCs w:val="20"/>
        </w:rPr>
        <w:t xml:space="preserve">l’ing. </w:t>
      </w:r>
      <w:r w:rsidR="00367C36">
        <w:rPr>
          <w:rFonts w:ascii="Verdana" w:hAnsi="Verdana"/>
          <w:color w:val="000000" w:themeColor="text1"/>
          <w:szCs w:val="20"/>
        </w:rPr>
        <w:t>Valentino Pillinini</w:t>
      </w:r>
      <w:r w:rsidR="00EC0E97" w:rsidRPr="000945B6">
        <w:rPr>
          <w:rFonts w:ascii="Verdana" w:hAnsi="Verdana"/>
          <w:color w:val="000000" w:themeColor="text1"/>
          <w:szCs w:val="20"/>
        </w:rPr>
        <w:t xml:space="preserve">, </w:t>
      </w:r>
      <w:r w:rsidR="001F77E2">
        <w:rPr>
          <w:rFonts w:ascii="Verdana" w:hAnsi="Verdana"/>
          <w:color w:val="000000" w:themeColor="text1"/>
          <w:szCs w:val="20"/>
        </w:rPr>
        <w:t>rispettivamente</w:t>
      </w:r>
      <w:r w:rsidR="00E168F9">
        <w:rPr>
          <w:rFonts w:ascii="Verdana" w:hAnsi="Verdana"/>
          <w:color w:val="000000" w:themeColor="text1"/>
          <w:szCs w:val="20"/>
        </w:rPr>
        <w:t xml:space="preserve"> </w:t>
      </w:r>
      <w:r w:rsidR="00C506E7" w:rsidRPr="000945B6">
        <w:rPr>
          <w:rFonts w:ascii="Verdana" w:hAnsi="Verdana"/>
          <w:szCs w:val="20"/>
        </w:rPr>
        <w:t>dipendent</w:t>
      </w:r>
      <w:r w:rsidR="00E168F9">
        <w:rPr>
          <w:rFonts w:ascii="Verdana" w:hAnsi="Verdana"/>
          <w:szCs w:val="20"/>
        </w:rPr>
        <w:t>e</w:t>
      </w:r>
      <w:r w:rsidR="00C506E7" w:rsidRPr="000945B6">
        <w:rPr>
          <w:rFonts w:ascii="Verdana" w:hAnsi="Verdana"/>
          <w:szCs w:val="20"/>
        </w:rPr>
        <w:t xml:space="preserve"> dell’ASUFC</w:t>
      </w:r>
      <w:r w:rsidR="00E168F9">
        <w:rPr>
          <w:rFonts w:ascii="Verdana" w:hAnsi="Verdana"/>
          <w:szCs w:val="20"/>
        </w:rPr>
        <w:t xml:space="preserve"> e </w:t>
      </w:r>
      <w:r w:rsidR="00367C36">
        <w:rPr>
          <w:rFonts w:ascii="Verdana" w:hAnsi="Verdana"/>
          <w:szCs w:val="20"/>
        </w:rPr>
        <w:t>RUP dell’intervento</w:t>
      </w:r>
      <w:r w:rsidR="00C506E7" w:rsidRPr="000945B6">
        <w:rPr>
          <w:rFonts w:ascii="Verdana" w:hAnsi="Verdana"/>
          <w:szCs w:val="20"/>
        </w:rPr>
        <w:t xml:space="preserve">, </w:t>
      </w:r>
      <w:r w:rsidR="00EC0E97" w:rsidRPr="000945B6">
        <w:rPr>
          <w:rFonts w:ascii="Verdana" w:hAnsi="Verdana"/>
          <w:szCs w:val="20"/>
        </w:rPr>
        <w:t>provvede</w:t>
      </w:r>
      <w:r w:rsidR="00C506E7" w:rsidRPr="000945B6">
        <w:rPr>
          <w:rFonts w:ascii="Verdana" w:hAnsi="Verdana"/>
          <w:szCs w:val="20"/>
        </w:rPr>
        <w:t xml:space="preserve"> al collegamento con la piattaforma tele</w:t>
      </w:r>
      <w:r w:rsidR="00EC0E97" w:rsidRPr="000945B6">
        <w:rPr>
          <w:rFonts w:ascii="Verdana" w:hAnsi="Verdana"/>
          <w:szCs w:val="20"/>
        </w:rPr>
        <w:t xml:space="preserve">matica </w:t>
      </w:r>
      <w:proofErr w:type="spellStart"/>
      <w:r w:rsidR="00EC0E97" w:rsidRPr="000945B6">
        <w:rPr>
          <w:rFonts w:ascii="Verdana" w:hAnsi="Verdana"/>
          <w:szCs w:val="20"/>
        </w:rPr>
        <w:t>eAppaltiFVG</w:t>
      </w:r>
      <w:proofErr w:type="spellEnd"/>
      <w:r w:rsidR="00EC0E97" w:rsidRPr="000945B6">
        <w:rPr>
          <w:rFonts w:ascii="Verdana" w:hAnsi="Verdana"/>
          <w:szCs w:val="20"/>
        </w:rPr>
        <w:t xml:space="preserve">, ove </w:t>
      </w:r>
      <w:r w:rsidR="007A21ED" w:rsidRPr="000945B6">
        <w:rPr>
          <w:rFonts w:ascii="Verdana" w:hAnsi="Verdana"/>
          <w:szCs w:val="20"/>
        </w:rPr>
        <w:t>risulta</w:t>
      </w:r>
      <w:r w:rsidR="00C727BF" w:rsidRPr="000945B6">
        <w:rPr>
          <w:rFonts w:ascii="Verdana" w:hAnsi="Verdana"/>
          <w:szCs w:val="20"/>
        </w:rPr>
        <w:t>no</w:t>
      </w:r>
      <w:r w:rsidR="007A21ED" w:rsidRPr="000945B6">
        <w:rPr>
          <w:rFonts w:ascii="Verdana" w:hAnsi="Verdana"/>
          <w:szCs w:val="20"/>
        </w:rPr>
        <w:t xml:space="preserve"> pervenut</w:t>
      </w:r>
      <w:r w:rsidR="00C727BF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 xml:space="preserve"> ed acquisit</w:t>
      </w:r>
      <w:r w:rsidR="00C727BF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 xml:space="preserve"> al sistema n. </w:t>
      </w:r>
      <w:r w:rsidR="00367C36">
        <w:rPr>
          <w:rFonts w:ascii="Verdana" w:hAnsi="Verdana"/>
          <w:szCs w:val="20"/>
        </w:rPr>
        <w:t>3</w:t>
      </w:r>
      <w:r w:rsidR="007A21ED" w:rsidRPr="000945B6">
        <w:rPr>
          <w:rFonts w:ascii="Verdana" w:hAnsi="Verdana"/>
          <w:szCs w:val="20"/>
        </w:rPr>
        <w:t xml:space="preserve"> plic</w:t>
      </w:r>
      <w:r w:rsidR="002151A9" w:rsidRPr="000945B6">
        <w:rPr>
          <w:rFonts w:ascii="Verdana" w:hAnsi="Verdana"/>
          <w:szCs w:val="20"/>
        </w:rPr>
        <w:t>hi</w:t>
      </w:r>
      <w:r w:rsidR="007A21ED" w:rsidRPr="000945B6">
        <w:rPr>
          <w:rFonts w:ascii="Verdana" w:hAnsi="Verdana"/>
          <w:szCs w:val="20"/>
        </w:rPr>
        <w:t xml:space="preserve"> virtual</w:t>
      </w:r>
      <w:r w:rsidR="002151A9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 xml:space="preserve"> da parte de</w:t>
      </w:r>
      <w:r w:rsidR="00DD5FE0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 xml:space="preserve"> seguent</w:t>
      </w:r>
      <w:r w:rsidR="00DD5FE0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 xml:space="preserve"> operator</w:t>
      </w:r>
      <w:r w:rsidR="00DD5FE0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 xml:space="preserve"> economic</w:t>
      </w:r>
      <w:r w:rsidR="00DD5FE0" w:rsidRPr="000945B6">
        <w:rPr>
          <w:rFonts w:ascii="Verdana" w:hAnsi="Verdana"/>
          <w:szCs w:val="20"/>
        </w:rPr>
        <w:t>i</w:t>
      </w:r>
      <w:r w:rsidR="007A21ED" w:rsidRPr="000945B6">
        <w:rPr>
          <w:rFonts w:ascii="Verdana" w:hAnsi="Verdana"/>
          <w:szCs w:val="2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3085"/>
        <w:gridCol w:w="4258"/>
      </w:tblGrid>
      <w:tr w:rsidR="007A21ED" w:rsidRPr="000945B6" w14:paraId="2AA060F8" w14:textId="77777777" w:rsidTr="001D1D84">
        <w:trPr>
          <w:trHeight w:val="500"/>
          <w:jc w:val="center"/>
        </w:trPr>
        <w:tc>
          <w:tcPr>
            <w:tcW w:w="2285" w:type="dxa"/>
            <w:vAlign w:val="center"/>
          </w:tcPr>
          <w:p w14:paraId="0435B8C1" w14:textId="3103FA16" w:rsidR="007A21ED" w:rsidRPr="000945B6" w:rsidRDefault="007A21ED" w:rsidP="00285576">
            <w:pPr>
              <w:spacing w:line="320" w:lineRule="exact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DATA E ORA RISPOSTA</w:t>
            </w:r>
          </w:p>
        </w:tc>
        <w:tc>
          <w:tcPr>
            <w:tcW w:w="7343" w:type="dxa"/>
            <w:gridSpan w:val="2"/>
            <w:vAlign w:val="center"/>
          </w:tcPr>
          <w:p w14:paraId="68A204D5" w14:textId="4D19ACCF" w:rsidR="007A21ED" w:rsidRPr="000945B6" w:rsidRDefault="007A21ED" w:rsidP="00285576">
            <w:pPr>
              <w:spacing w:line="320" w:lineRule="exact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OPERATORE ECONOMICO</w:t>
            </w:r>
          </w:p>
        </w:tc>
      </w:tr>
      <w:tr w:rsidR="007A21ED" w:rsidRPr="000945B6" w14:paraId="61D0B291" w14:textId="77777777" w:rsidTr="001D1D84">
        <w:trPr>
          <w:trHeight w:val="564"/>
          <w:jc w:val="center"/>
        </w:trPr>
        <w:tc>
          <w:tcPr>
            <w:tcW w:w="2285" w:type="dxa"/>
            <w:vAlign w:val="center"/>
          </w:tcPr>
          <w:p w14:paraId="65B4D65E" w14:textId="14CD4896" w:rsidR="007A21ED" w:rsidRPr="000945B6" w:rsidRDefault="004A6FA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27</w:t>
            </w:r>
            <w:r w:rsidR="00285576" w:rsidRPr="000945B6">
              <w:rPr>
                <w:rFonts w:ascii="Verdana" w:hAnsi="Verdana"/>
                <w:szCs w:val="20"/>
              </w:rPr>
              <w:t>/</w:t>
            </w:r>
            <w:r w:rsidR="00E57096" w:rsidRPr="000945B6">
              <w:rPr>
                <w:rFonts w:ascii="Verdana" w:hAnsi="Verdana"/>
                <w:szCs w:val="20"/>
              </w:rPr>
              <w:t>0</w:t>
            </w:r>
            <w:r>
              <w:rPr>
                <w:rFonts w:ascii="Verdana" w:hAnsi="Verdana"/>
                <w:szCs w:val="20"/>
              </w:rPr>
              <w:t>8</w:t>
            </w:r>
            <w:r w:rsidR="00285576" w:rsidRPr="000945B6">
              <w:rPr>
                <w:rFonts w:ascii="Verdana" w:hAnsi="Verdana"/>
                <w:szCs w:val="20"/>
              </w:rPr>
              <w:t>/202</w:t>
            </w:r>
            <w:r w:rsidR="004B650D" w:rsidRPr="000945B6">
              <w:rPr>
                <w:rFonts w:ascii="Verdana" w:hAnsi="Verdana"/>
                <w:szCs w:val="20"/>
              </w:rPr>
              <w:t>4</w:t>
            </w:r>
            <w:r w:rsidR="00285576" w:rsidRPr="000945B6">
              <w:rPr>
                <w:rFonts w:ascii="Verdana" w:hAnsi="Verdana"/>
                <w:szCs w:val="20"/>
              </w:rPr>
              <w:t xml:space="preserve">, </w:t>
            </w:r>
            <w:r>
              <w:rPr>
                <w:rFonts w:ascii="Verdana" w:hAnsi="Verdana"/>
                <w:szCs w:val="20"/>
              </w:rPr>
              <w:t>09</w:t>
            </w:r>
            <w:r w:rsidR="003332B9" w:rsidRPr="000945B6">
              <w:rPr>
                <w:rFonts w:ascii="Verdana" w:hAnsi="Verdana"/>
                <w:szCs w:val="20"/>
              </w:rPr>
              <w:t>:</w:t>
            </w:r>
            <w:r>
              <w:rPr>
                <w:rFonts w:ascii="Verdana" w:hAnsi="Verdana"/>
                <w:szCs w:val="20"/>
              </w:rPr>
              <w:t>44</w:t>
            </w:r>
          </w:p>
        </w:tc>
        <w:tc>
          <w:tcPr>
            <w:tcW w:w="3085" w:type="dxa"/>
          </w:tcPr>
          <w:p w14:paraId="2DA4F10C" w14:textId="0A17F47C" w:rsidR="00E57096" w:rsidRPr="000945B6" w:rsidRDefault="004A6FA9" w:rsidP="00DD5FE0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Bordon F.lli</w:t>
            </w:r>
            <w:r w:rsidR="00E57096" w:rsidRPr="000945B6">
              <w:rPr>
                <w:rFonts w:ascii="Verdana" w:hAnsi="Verdana"/>
                <w:szCs w:val="20"/>
              </w:rPr>
              <w:t xml:space="preserve"> </w:t>
            </w:r>
            <w:r w:rsidR="00E9609D" w:rsidRPr="000945B6">
              <w:rPr>
                <w:rFonts w:ascii="Verdana" w:hAnsi="Verdana"/>
                <w:szCs w:val="20"/>
              </w:rPr>
              <w:t>s.r.l.</w:t>
            </w:r>
          </w:p>
          <w:p w14:paraId="6590D0E7" w14:textId="50F7073E" w:rsidR="007A21ED" w:rsidRPr="000945B6" w:rsidRDefault="00285576" w:rsidP="00DD5FE0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C.F. </w:t>
            </w:r>
            <w:r w:rsidR="00A83CD0" w:rsidRPr="000945B6">
              <w:rPr>
                <w:rFonts w:ascii="Verdana" w:hAnsi="Verdana"/>
                <w:szCs w:val="20"/>
              </w:rPr>
              <w:t>0</w:t>
            </w:r>
            <w:r w:rsidR="00DF0801">
              <w:rPr>
                <w:rFonts w:ascii="Verdana" w:hAnsi="Verdana"/>
                <w:szCs w:val="20"/>
              </w:rPr>
              <w:t>1272370303</w:t>
            </w:r>
          </w:p>
        </w:tc>
        <w:tc>
          <w:tcPr>
            <w:tcW w:w="4258" w:type="dxa"/>
          </w:tcPr>
          <w:p w14:paraId="26368154" w14:textId="454CD4B3" w:rsidR="00285576" w:rsidRPr="000945B6" w:rsidRDefault="00DD5FE0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Via </w:t>
            </w:r>
            <w:r w:rsidR="00DF0801">
              <w:rPr>
                <w:rFonts w:ascii="Verdana" w:hAnsi="Verdana"/>
                <w:szCs w:val="20"/>
              </w:rPr>
              <w:t>dell’artigianato</w:t>
            </w:r>
            <w:r w:rsidR="00285576" w:rsidRPr="000945B6">
              <w:rPr>
                <w:rFonts w:ascii="Verdana" w:hAnsi="Verdana"/>
                <w:szCs w:val="20"/>
              </w:rPr>
              <w:t xml:space="preserve">, </w:t>
            </w:r>
            <w:r w:rsidRPr="000945B6">
              <w:rPr>
                <w:rFonts w:ascii="Verdana" w:hAnsi="Verdana"/>
                <w:szCs w:val="20"/>
              </w:rPr>
              <w:t xml:space="preserve">n. </w:t>
            </w:r>
            <w:r w:rsidR="00DF0801">
              <w:rPr>
                <w:rFonts w:ascii="Verdana" w:hAnsi="Verdana"/>
                <w:szCs w:val="20"/>
              </w:rPr>
              <w:t>97 – Z.I. Nord</w:t>
            </w:r>
            <w:r w:rsidR="00E57096" w:rsidRPr="000945B6">
              <w:rPr>
                <w:rFonts w:ascii="Verdana" w:hAnsi="Verdana"/>
                <w:szCs w:val="20"/>
              </w:rPr>
              <w:t xml:space="preserve"> </w:t>
            </w:r>
          </w:p>
          <w:p w14:paraId="140C47F6" w14:textId="6B50758B" w:rsidR="00285576" w:rsidRPr="000945B6" w:rsidRDefault="00285576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3</w:t>
            </w:r>
            <w:r w:rsidR="00E57096" w:rsidRPr="000945B6">
              <w:rPr>
                <w:rFonts w:ascii="Verdana" w:hAnsi="Verdana"/>
                <w:szCs w:val="20"/>
              </w:rPr>
              <w:t>30</w:t>
            </w:r>
            <w:r w:rsidR="00DF0801">
              <w:rPr>
                <w:rFonts w:ascii="Verdana" w:hAnsi="Verdana"/>
                <w:szCs w:val="20"/>
              </w:rPr>
              <w:t>43</w:t>
            </w:r>
            <w:r w:rsidRPr="000945B6">
              <w:rPr>
                <w:rFonts w:ascii="Verdana" w:hAnsi="Verdana"/>
                <w:szCs w:val="20"/>
              </w:rPr>
              <w:t xml:space="preserve"> </w:t>
            </w:r>
            <w:r w:rsidR="00DD5FE0" w:rsidRPr="000945B6">
              <w:rPr>
                <w:rFonts w:ascii="Verdana" w:hAnsi="Verdana"/>
                <w:szCs w:val="20"/>
              </w:rPr>
              <w:t>C</w:t>
            </w:r>
            <w:r w:rsidR="00DF0801">
              <w:rPr>
                <w:rFonts w:ascii="Verdana" w:hAnsi="Verdana"/>
                <w:szCs w:val="20"/>
              </w:rPr>
              <w:t>ividale del Friuli</w:t>
            </w:r>
            <w:r w:rsidR="00E57096" w:rsidRPr="000945B6">
              <w:rPr>
                <w:rFonts w:ascii="Verdana" w:hAnsi="Verdana"/>
                <w:szCs w:val="20"/>
              </w:rPr>
              <w:t xml:space="preserve"> (UD)</w:t>
            </w:r>
          </w:p>
          <w:p w14:paraId="7FAB1850" w14:textId="7D262272" w:rsidR="007A21ED" w:rsidRPr="000945B6" w:rsidRDefault="00DF0801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DF0801">
              <w:rPr>
                <w:rFonts w:ascii="Verdana" w:eastAsia="Calibri" w:hAnsi="Verdana" w:cs="Times New Roman"/>
                <w:color w:val="008099"/>
                <w:u w:val="single"/>
              </w:rPr>
              <w:t>info@pec.bordonsrl.it</w:t>
            </w:r>
          </w:p>
        </w:tc>
      </w:tr>
      <w:tr w:rsidR="00A24D00" w:rsidRPr="000945B6" w14:paraId="6BFD670C" w14:textId="77777777" w:rsidTr="001D1D84">
        <w:trPr>
          <w:trHeight w:val="564"/>
          <w:jc w:val="center"/>
        </w:trPr>
        <w:tc>
          <w:tcPr>
            <w:tcW w:w="2285" w:type="dxa"/>
            <w:vAlign w:val="center"/>
          </w:tcPr>
          <w:p w14:paraId="2B2484AE" w14:textId="660E488B" w:rsidR="00A24D00" w:rsidRPr="000945B6" w:rsidRDefault="004A6FA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28</w:t>
            </w:r>
            <w:r w:rsidR="00DD5FE0" w:rsidRPr="000945B6">
              <w:rPr>
                <w:rFonts w:ascii="Verdana" w:hAnsi="Verdana"/>
                <w:szCs w:val="20"/>
              </w:rPr>
              <w:t>/0</w:t>
            </w:r>
            <w:r>
              <w:rPr>
                <w:rFonts w:ascii="Verdana" w:hAnsi="Verdana"/>
                <w:szCs w:val="20"/>
              </w:rPr>
              <w:t>8</w:t>
            </w:r>
            <w:r w:rsidR="00DD5FE0" w:rsidRPr="000945B6">
              <w:rPr>
                <w:rFonts w:ascii="Verdana" w:hAnsi="Verdana"/>
                <w:szCs w:val="20"/>
              </w:rPr>
              <w:t>/2024, 1</w:t>
            </w:r>
            <w:r w:rsidR="003C5FDC">
              <w:rPr>
                <w:rFonts w:ascii="Verdana" w:hAnsi="Verdana"/>
                <w:szCs w:val="20"/>
              </w:rPr>
              <w:t>7</w:t>
            </w:r>
            <w:r w:rsidR="00DD5FE0" w:rsidRPr="000945B6">
              <w:rPr>
                <w:rFonts w:ascii="Verdana" w:hAnsi="Verdana"/>
                <w:szCs w:val="20"/>
              </w:rPr>
              <w:t>:</w:t>
            </w:r>
            <w:r>
              <w:rPr>
                <w:rFonts w:ascii="Verdana" w:hAnsi="Verdana"/>
                <w:szCs w:val="20"/>
              </w:rPr>
              <w:t>01</w:t>
            </w:r>
          </w:p>
        </w:tc>
        <w:tc>
          <w:tcPr>
            <w:tcW w:w="3085" w:type="dxa"/>
          </w:tcPr>
          <w:p w14:paraId="51DC2BBB" w14:textId="370D3C42" w:rsidR="00A24D00" w:rsidRPr="000945B6" w:rsidRDefault="004A6FA9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Impresa Edile Cardazzo Cav. Ermenegildo</w:t>
            </w:r>
            <w:r w:rsidR="00DD5FE0" w:rsidRPr="000945B6">
              <w:rPr>
                <w:rFonts w:ascii="Verdana" w:hAnsi="Verdana"/>
                <w:szCs w:val="20"/>
              </w:rPr>
              <w:t xml:space="preserve"> s.r.l.</w:t>
            </w:r>
          </w:p>
          <w:p w14:paraId="3302DFB4" w14:textId="57CD28CA" w:rsidR="00DC2080" w:rsidRPr="000945B6" w:rsidRDefault="00DC2080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C.F</w:t>
            </w:r>
            <w:r w:rsidR="003F1272">
              <w:rPr>
                <w:rFonts w:ascii="Verdana" w:hAnsi="Verdana"/>
                <w:szCs w:val="20"/>
              </w:rPr>
              <w:t xml:space="preserve">. </w:t>
            </w:r>
            <w:r w:rsidR="00EE76A4">
              <w:rPr>
                <w:rFonts w:ascii="Verdana" w:hAnsi="Verdana"/>
                <w:szCs w:val="20"/>
              </w:rPr>
              <w:t>0</w:t>
            </w:r>
            <w:r w:rsidR="005F00AF">
              <w:rPr>
                <w:rFonts w:ascii="Verdana" w:hAnsi="Verdana"/>
                <w:szCs w:val="20"/>
              </w:rPr>
              <w:t>0450700935</w:t>
            </w:r>
          </w:p>
        </w:tc>
        <w:tc>
          <w:tcPr>
            <w:tcW w:w="4258" w:type="dxa"/>
          </w:tcPr>
          <w:p w14:paraId="7324B74C" w14:textId="201D58B2" w:rsidR="00DD5FE0" w:rsidRDefault="00EE76A4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bookmarkStart w:id="1" w:name="_Hlk176772444"/>
            <w:r>
              <w:rPr>
                <w:rFonts w:ascii="Verdana" w:hAnsi="Verdana"/>
                <w:szCs w:val="20"/>
              </w:rPr>
              <w:t xml:space="preserve">Via </w:t>
            </w:r>
            <w:r w:rsidR="005F00AF">
              <w:rPr>
                <w:rFonts w:ascii="Verdana" w:hAnsi="Verdana"/>
                <w:szCs w:val="20"/>
              </w:rPr>
              <w:t>La Croce</w:t>
            </w:r>
            <w:r>
              <w:rPr>
                <w:rFonts w:ascii="Verdana" w:hAnsi="Verdana"/>
                <w:szCs w:val="20"/>
              </w:rPr>
              <w:t xml:space="preserve">, n. </w:t>
            </w:r>
            <w:r w:rsidR="005F00AF">
              <w:rPr>
                <w:rFonts w:ascii="Verdana" w:hAnsi="Verdana"/>
                <w:szCs w:val="20"/>
              </w:rPr>
              <w:t>28</w:t>
            </w:r>
          </w:p>
          <w:p w14:paraId="23BBA483" w14:textId="25A909D8" w:rsidR="00EE76A4" w:rsidRDefault="00EE76A4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330</w:t>
            </w:r>
            <w:r w:rsidR="005F00AF">
              <w:rPr>
                <w:rFonts w:ascii="Verdana" w:hAnsi="Verdana"/>
                <w:szCs w:val="20"/>
              </w:rPr>
              <w:t>74</w:t>
            </w:r>
            <w:r>
              <w:rPr>
                <w:rFonts w:ascii="Verdana" w:hAnsi="Verdana"/>
                <w:szCs w:val="20"/>
              </w:rPr>
              <w:t xml:space="preserve"> </w:t>
            </w:r>
            <w:r w:rsidR="005F00AF">
              <w:rPr>
                <w:rFonts w:ascii="Verdana" w:hAnsi="Verdana"/>
                <w:szCs w:val="20"/>
              </w:rPr>
              <w:t>Fontanafredda</w:t>
            </w:r>
            <w:r>
              <w:rPr>
                <w:rFonts w:ascii="Verdana" w:hAnsi="Verdana"/>
                <w:szCs w:val="20"/>
              </w:rPr>
              <w:t xml:space="preserve"> (</w:t>
            </w:r>
            <w:r w:rsidR="005F00AF">
              <w:rPr>
                <w:rFonts w:ascii="Verdana" w:hAnsi="Verdana"/>
                <w:szCs w:val="20"/>
              </w:rPr>
              <w:t>PN</w:t>
            </w:r>
            <w:r>
              <w:rPr>
                <w:rFonts w:ascii="Verdana" w:hAnsi="Verdana"/>
                <w:szCs w:val="20"/>
              </w:rPr>
              <w:t>)</w:t>
            </w:r>
          </w:p>
          <w:p w14:paraId="104CC3BA" w14:textId="33CF2CDF" w:rsidR="00EE76A4" w:rsidRPr="000945B6" w:rsidRDefault="002D048D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2D048D">
              <w:rPr>
                <w:rFonts w:ascii="Verdana" w:eastAsia="Calibri" w:hAnsi="Verdana" w:cs="Times New Roman"/>
                <w:color w:val="008099"/>
                <w:u w:val="single"/>
              </w:rPr>
              <w:t>impresacardazzo@pec.it</w:t>
            </w:r>
            <w:bookmarkEnd w:id="1"/>
          </w:p>
        </w:tc>
      </w:tr>
      <w:tr w:rsidR="00A24D00" w:rsidRPr="000945B6" w14:paraId="26ED3A1A" w14:textId="77777777" w:rsidTr="001D1D84">
        <w:trPr>
          <w:trHeight w:val="564"/>
          <w:jc w:val="center"/>
        </w:trPr>
        <w:tc>
          <w:tcPr>
            <w:tcW w:w="2285" w:type="dxa"/>
            <w:vAlign w:val="center"/>
          </w:tcPr>
          <w:p w14:paraId="1B4D75E8" w14:textId="0F8DED6D" w:rsidR="00A24D00" w:rsidRPr="000945B6" w:rsidRDefault="004A6FA9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29</w:t>
            </w:r>
            <w:r w:rsidR="00DD5FE0" w:rsidRPr="000945B6">
              <w:rPr>
                <w:rFonts w:ascii="Verdana" w:hAnsi="Verdana"/>
                <w:szCs w:val="20"/>
              </w:rPr>
              <w:t>/0</w:t>
            </w:r>
            <w:r>
              <w:rPr>
                <w:rFonts w:ascii="Verdana" w:hAnsi="Verdana"/>
                <w:szCs w:val="20"/>
              </w:rPr>
              <w:t>8</w:t>
            </w:r>
            <w:r w:rsidR="00DD5FE0" w:rsidRPr="000945B6">
              <w:rPr>
                <w:rFonts w:ascii="Verdana" w:hAnsi="Verdana"/>
                <w:szCs w:val="20"/>
              </w:rPr>
              <w:t>/2024, 10:</w:t>
            </w:r>
            <w:r>
              <w:rPr>
                <w:rFonts w:ascii="Verdana" w:hAnsi="Verdana"/>
                <w:szCs w:val="20"/>
              </w:rPr>
              <w:t>11</w:t>
            </w:r>
          </w:p>
        </w:tc>
        <w:tc>
          <w:tcPr>
            <w:tcW w:w="3085" w:type="dxa"/>
          </w:tcPr>
          <w:p w14:paraId="3FE3322D" w14:textId="7DDA92CF" w:rsidR="00A24D00" w:rsidRPr="000945B6" w:rsidRDefault="004A6FA9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Nuova IZC Costruzioni Generali </w:t>
            </w:r>
            <w:proofErr w:type="spellStart"/>
            <w:r>
              <w:rPr>
                <w:rFonts w:ascii="Verdana" w:hAnsi="Verdana"/>
                <w:szCs w:val="20"/>
              </w:rPr>
              <w:t>Soc</w:t>
            </w:r>
            <w:proofErr w:type="spellEnd"/>
            <w:r>
              <w:rPr>
                <w:rFonts w:ascii="Verdana" w:hAnsi="Verdana"/>
                <w:szCs w:val="20"/>
              </w:rPr>
              <w:t>. Coop</w:t>
            </w:r>
            <w:r w:rsidR="003C5FDC">
              <w:rPr>
                <w:rFonts w:ascii="Verdana" w:hAnsi="Verdana"/>
                <w:szCs w:val="20"/>
              </w:rPr>
              <w:t>.</w:t>
            </w:r>
          </w:p>
          <w:p w14:paraId="05B0F983" w14:textId="76394F3D" w:rsidR="00EF025A" w:rsidRPr="000945B6" w:rsidRDefault="00EF025A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C.F. </w:t>
            </w:r>
            <w:r w:rsidR="001142C9">
              <w:rPr>
                <w:rFonts w:ascii="Verdana" w:hAnsi="Verdana"/>
                <w:szCs w:val="20"/>
              </w:rPr>
              <w:t>0</w:t>
            </w:r>
            <w:r w:rsidR="00822A28">
              <w:rPr>
                <w:rFonts w:ascii="Verdana" w:hAnsi="Verdana"/>
                <w:szCs w:val="20"/>
              </w:rPr>
              <w:t>1765840937</w:t>
            </w:r>
          </w:p>
        </w:tc>
        <w:tc>
          <w:tcPr>
            <w:tcW w:w="4258" w:type="dxa"/>
          </w:tcPr>
          <w:p w14:paraId="3676B8C4" w14:textId="52E1F239" w:rsidR="006534AA" w:rsidRDefault="001142C9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Via</w:t>
            </w:r>
            <w:r w:rsidR="00822A28">
              <w:rPr>
                <w:rFonts w:ascii="Verdana" w:hAnsi="Verdana"/>
                <w:szCs w:val="20"/>
              </w:rPr>
              <w:t xml:space="preserve">le </w:t>
            </w:r>
            <w:proofErr w:type="spellStart"/>
            <w:r w:rsidR="00822A28">
              <w:rPr>
                <w:rFonts w:ascii="Verdana" w:hAnsi="Verdana"/>
                <w:szCs w:val="20"/>
              </w:rPr>
              <w:t>Grigoletti</w:t>
            </w:r>
            <w:proofErr w:type="spellEnd"/>
            <w:r>
              <w:rPr>
                <w:rFonts w:ascii="Verdana" w:hAnsi="Verdana"/>
                <w:szCs w:val="20"/>
              </w:rPr>
              <w:t xml:space="preserve">, n. </w:t>
            </w:r>
            <w:r w:rsidR="00822A28">
              <w:rPr>
                <w:rFonts w:ascii="Verdana" w:hAnsi="Verdana"/>
                <w:szCs w:val="20"/>
              </w:rPr>
              <w:t>72/E</w:t>
            </w:r>
          </w:p>
          <w:p w14:paraId="2082094F" w14:textId="6AA1AF89" w:rsidR="001142C9" w:rsidRDefault="001142C9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</w:t>
            </w:r>
            <w:r w:rsidR="00822A28">
              <w:rPr>
                <w:rFonts w:ascii="Verdana" w:hAnsi="Verdana"/>
                <w:szCs w:val="20"/>
              </w:rPr>
              <w:t>3170</w:t>
            </w:r>
            <w:r>
              <w:rPr>
                <w:rFonts w:ascii="Verdana" w:hAnsi="Verdana"/>
                <w:szCs w:val="20"/>
              </w:rPr>
              <w:t xml:space="preserve"> </w:t>
            </w:r>
            <w:r w:rsidR="00822A28">
              <w:rPr>
                <w:rFonts w:ascii="Verdana" w:hAnsi="Verdana"/>
                <w:szCs w:val="20"/>
              </w:rPr>
              <w:t>Pordenone</w:t>
            </w:r>
          </w:p>
          <w:p w14:paraId="7160BADA" w14:textId="21B3890F" w:rsidR="001142C9" w:rsidRPr="000945B6" w:rsidRDefault="00822A28" w:rsidP="0028557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822A28">
              <w:rPr>
                <w:rFonts w:ascii="Verdana" w:eastAsia="Calibri" w:hAnsi="Verdana" w:cs="Times New Roman"/>
                <w:color w:val="008099"/>
                <w:u w:val="single"/>
              </w:rPr>
              <w:t>nuovaizc@pec.confcooperative.it</w:t>
            </w:r>
          </w:p>
        </w:tc>
      </w:tr>
    </w:tbl>
    <w:p w14:paraId="72C8135D" w14:textId="77777777" w:rsidR="00D8611B" w:rsidRDefault="00D8611B" w:rsidP="00F92FC6">
      <w:pPr>
        <w:tabs>
          <w:tab w:val="left" w:pos="0"/>
          <w:tab w:val="left" w:pos="8175"/>
        </w:tabs>
        <w:spacing w:before="120" w:after="120"/>
        <w:jc w:val="both"/>
        <w:rPr>
          <w:rFonts w:ascii="Verdana" w:hAnsi="Verdana"/>
          <w:szCs w:val="20"/>
        </w:rPr>
      </w:pPr>
    </w:p>
    <w:p w14:paraId="7074E179" w14:textId="469D20B5" w:rsidR="00103FF1" w:rsidRPr="000945B6" w:rsidRDefault="00103FF1" w:rsidP="00F92FC6">
      <w:pPr>
        <w:tabs>
          <w:tab w:val="left" w:pos="0"/>
          <w:tab w:val="left" w:pos="8175"/>
        </w:tabs>
        <w:spacing w:before="120" w:after="120"/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 xml:space="preserve">Il </w:t>
      </w:r>
      <w:r w:rsidR="00606896">
        <w:rPr>
          <w:rFonts w:ascii="Verdana" w:hAnsi="Verdana"/>
          <w:szCs w:val="20"/>
        </w:rPr>
        <w:t>Direttore</w:t>
      </w:r>
      <w:r w:rsidRPr="000945B6">
        <w:rPr>
          <w:rFonts w:ascii="Verdana" w:hAnsi="Verdana"/>
          <w:szCs w:val="20"/>
        </w:rPr>
        <w:t xml:space="preserve"> procede all’apertura dell</w:t>
      </w:r>
      <w:r w:rsidR="00F02A01" w:rsidRPr="000945B6">
        <w:rPr>
          <w:rFonts w:ascii="Verdana" w:hAnsi="Verdana"/>
          <w:szCs w:val="20"/>
        </w:rPr>
        <w:t>e</w:t>
      </w:r>
      <w:r w:rsidRPr="000945B6">
        <w:rPr>
          <w:rFonts w:ascii="Verdana" w:hAnsi="Verdana"/>
          <w:szCs w:val="20"/>
        </w:rPr>
        <w:t xml:space="preserve"> bust</w:t>
      </w:r>
      <w:r w:rsidR="00F02A01" w:rsidRPr="000945B6">
        <w:rPr>
          <w:rFonts w:ascii="Verdana" w:hAnsi="Verdana"/>
          <w:szCs w:val="20"/>
        </w:rPr>
        <w:t>e</w:t>
      </w:r>
      <w:r w:rsidRPr="000945B6">
        <w:rPr>
          <w:rFonts w:ascii="Verdana" w:hAnsi="Verdana"/>
          <w:szCs w:val="20"/>
        </w:rPr>
        <w:t xml:space="preserve"> virtual</w:t>
      </w:r>
      <w:r w:rsidR="00F02A01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pervenut</w:t>
      </w:r>
      <w:r w:rsidR="00F02A01" w:rsidRPr="000945B6">
        <w:rPr>
          <w:rFonts w:ascii="Verdana" w:hAnsi="Verdana"/>
          <w:szCs w:val="20"/>
        </w:rPr>
        <w:t>e</w:t>
      </w:r>
      <w:r w:rsidRPr="000945B6">
        <w:rPr>
          <w:rFonts w:ascii="Verdana" w:hAnsi="Verdana"/>
          <w:szCs w:val="20"/>
        </w:rPr>
        <w:t xml:space="preserve"> contenent</w:t>
      </w:r>
      <w:r w:rsidR="00F02A01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la documentazione amministrativa e procede poi all’esame della documentazione inserita a portale da</w:t>
      </w:r>
      <w:r w:rsidR="007A26D8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concorrent</w:t>
      </w:r>
      <w:r w:rsidR="007A26D8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con il seguente esito: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7"/>
        <w:gridCol w:w="5891"/>
      </w:tblGrid>
      <w:tr w:rsidR="00103FF1" w:rsidRPr="000945B6" w14:paraId="4FE6E9B6" w14:textId="77777777" w:rsidTr="001D2407">
        <w:trPr>
          <w:trHeight w:val="515"/>
        </w:trPr>
        <w:tc>
          <w:tcPr>
            <w:tcW w:w="3737" w:type="dxa"/>
            <w:vAlign w:val="center"/>
          </w:tcPr>
          <w:p w14:paraId="5F0C2B0C" w14:textId="216E5881" w:rsidR="00103FF1" w:rsidRPr="000945B6" w:rsidRDefault="00103FF1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OPERATORE ECONOMICO</w:t>
            </w:r>
          </w:p>
        </w:tc>
        <w:tc>
          <w:tcPr>
            <w:tcW w:w="5891" w:type="dxa"/>
            <w:vAlign w:val="center"/>
          </w:tcPr>
          <w:p w14:paraId="70DC5648" w14:textId="20FDB183" w:rsidR="00103FF1" w:rsidRPr="000945B6" w:rsidRDefault="00103FF1" w:rsidP="00C506E7">
            <w:pPr>
              <w:tabs>
                <w:tab w:val="left" w:pos="0"/>
                <w:tab w:val="left" w:pos="8175"/>
              </w:tabs>
              <w:jc w:val="both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ESITO ESAME DOCUMENTAZIONE AMMINISTRATIVA</w:t>
            </w:r>
          </w:p>
        </w:tc>
      </w:tr>
      <w:tr w:rsidR="00606896" w:rsidRPr="000945B6" w14:paraId="2FACF640" w14:textId="77777777" w:rsidTr="001D2407">
        <w:trPr>
          <w:trHeight w:val="564"/>
        </w:trPr>
        <w:tc>
          <w:tcPr>
            <w:tcW w:w="3737" w:type="dxa"/>
          </w:tcPr>
          <w:p w14:paraId="1F826D8C" w14:textId="77777777" w:rsidR="00606896" w:rsidRPr="000945B6" w:rsidRDefault="00606896" w:rsidP="00606896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bookmarkStart w:id="2" w:name="_Hlk176771733"/>
            <w:r>
              <w:rPr>
                <w:rFonts w:ascii="Verdana" w:hAnsi="Verdana"/>
                <w:szCs w:val="20"/>
              </w:rPr>
              <w:t>Bordon F.lli</w:t>
            </w:r>
            <w:r w:rsidRPr="000945B6">
              <w:rPr>
                <w:rFonts w:ascii="Verdana" w:hAnsi="Verdana"/>
                <w:szCs w:val="20"/>
              </w:rPr>
              <w:t xml:space="preserve"> s.r.l.</w:t>
            </w:r>
          </w:p>
          <w:p w14:paraId="68A0D823" w14:textId="69B15DA9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C.F. 0</w:t>
            </w:r>
            <w:r>
              <w:rPr>
                <w:rFonts w:ascii="Verdana" w:hAnsi="Verdana"/>
                <w:szCs w:val="20"/>
              </w:rPr>
              <w:t>1272370303</w:t>
            </w:r>
          </w:p>
        </w:tc>
        <w:tc>
          <w:tcPr>
            <w:tcW w:w="5891" w:type="dxa"/>
          </w:tcPr>
          <w:p w14:paraId="7D909B91" w14:textId="5D57BF98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Documentazione completa e regolare: ammesso alla fase successiva.</w:t>
            </w:r>
          </w:p>
        </w:tc>
      </w:tr>
      <w:tr w:rsidR="00606896" w:rsidRPr="000945B6" w14:paraId="3C594DDF" w14:textId="77777777" w:rsidTr="001D2407">
        <w:trPr>
          <w:trHeight w:val="564"/>
        </w:trPr>
        <w:tc>
          <w:tcPr>
            <w:tcW w:w="3737" w:type="dxa"/>
          </w:tcPr>
          <w:p w14:paraId="78D150D0" w14:textId="77777777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Impresa Edile Cardazzo Cav. Ermenegildo</w:t>
            </w:r>
            <w:r w:rsidRPr="000945B6">
              <w:rPr>
                <w:rFonts w:ascii="Verdana" w:hAnsi="Verdana"/>
                <w:szCs w:val="20"/>
              </w:rPr>
              <w:t xml:space="preserve"> s.r.l.</w:t>
            </w:r>
          </w:p>
          <w:p w14:paraId="17659675" w14:textId="11162CB5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C.F</w:t>
            </w:r>
            <w:r>
              <w:rPr>
                <w:rFonts w:ascii="Verdana" w:hAnsi="Verdana"/>
                <w:szCs w:val="20"/>
              </w:rPr>
              <w:t>. 00450700935</w:t>
            </w:r>
          </w:p>
        </w:tc>
        <w:tc>
          <w:tcPr>
            <w:tcW w:w="5891" w:type="dxa"/>
          </w:tcPr>
          <w:p w14:paraId="2F49C6B8" w14:textId="04F00495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Documentazione completa e regolare: ammesso alla fase successiva.</w:t>
            </w:r>
          </w:p>
        </w:tc>
      </w:tr>
      <w:tr w:rsidR="00606896" w:rsidRPr="000945B6" w14:paraId="4DB9F6D4" w14:textId="77777777" w:rsidTr="001D2407">
        <w:trPr>
          <w:trHeight w:val="564"/>
        </w:trPr>
        <w:tc>
          <w:tcPr>
            <w:tcW w:w="3737" w:type="dxa"/>
          </w:tcPr>
          <w:p w14:paraId="0061C97D" w14:textId="77777777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Nuova IZC Costruzioni Generali </w:t>
            </w:r>
            <w:proofErr w:type="spellStart"/>
            <w:r>
              <w:rPr>
                <w:rFonts w:ascii="Verdana" w:hAnsi="Verdana"/>
                <w:szCs w:val="20"/>
              </w:rPr>
              <w:t>Soc</w:t>
            </w:r>
            <w:proofErr w:type="spellEnd"/>
            <w:r>
              <w:rPr>
                <w:rFonts w:ascii="Verdana" w:hAnsi="Verdana"/>
                <w:szCs w:val="20"/>
              </w:rPr>
              <w:t>. Coop.</w:t>
            </w:r>
          </w:p>
          <w:p w14:paraId="7F727BF9" w14:textId="427B6174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C.F. </w:t>
            </w:r>
            <w:r>
              <w:rPr>
                <w:rFonts w:ascii="Verdana" w:hAnsi="Verdana"/>
                <w:szCs w:val="20"/>
              </w:rPr>
              <w:t>01765840937</w:t>
            </w:r>
          </w:p>
        </w:tc>
        <w:tc>
          <w:tcPr>
            <w:tcW w:w="5891" w:type="dxa"/>
          </w:tcPr>
          <w:p w14:paraId="660AF731" w14:textId="21452F0B" w:rsidR="00606896" w:rsidRPr="000945B6" w:rsidRDefault="00606896" w:rsidP="00606896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Documentazione completa e regolare: ammesso alla fase successiva.</w:t>
            </w:r>
          </w:p>
        </w:tc>
      </w:tr>
      <w:bookmarkEnd w:id="2"/>
    </w:tbl>
    <w:p w14:paraId="63445E5D" w14:textId="77777777" w:rsidR="00D8611B" w:rsidRPr="000945B6" w:rsidRDefault="00D8611B" w:rsidP="00F92FC6">
      <w:pPr>
        <w:tabs>
          <w:tab w:val="left" w:pos="0"/>
          <w:tab w:val="left" w:pos="8175"/>
        </w:tabs>
        <w:spacing w:after="0"/>
        <w:contextualSpacing/>
        <w:jc w:val="both"/>
        <w:rPr>
          <w:rFonts w:ascii="Verdana" w:hAnsi="Verdana"/>
          <w:szCs w:val="20"/>
        </w:rPr>
      </w:pPr>
    </w:p>
    <w:p w14:paraId="6612FC00" w14:textId="5C69BD97" w:rsidR="005B0383" w:rsidRPr="000945B6" w:rsidRDefault="00F92FC6" w:rsidP="00C506E7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>L</w:t>
      </w:r>
      <w:r w:rsidR="005B0383" w:rsidRPr="000945B6">
        <w:rPr>
          <w:rFonts w:ascii="Verdana" w:hAnsi="Verdana"/>
          <w:szCs w:val="20"/>
        </w:rPr>
        <w:t xml:space="preserve">e operazioni </w:t>
      </w:r>
      <w:r w:rsidRPr="000945B6">
        <w:rPr>
          <w:rFonts w:ascii="Verdana" w:hAnsi="Verdana"/>
          <w:szCs w:val="20"/>
        </w:rPr>
        <w:t xml:space="preserve">proseguono quindi </w:t>
      </w:r>
      <w:r w:rsidR="005B0383" w:rsidRPr="000945B6">
        <w:rPr>
          <w:rFonts w:ascii="Verdana" w:hAnsi="Verdana"/>
          <w:szCs w:val="20"/>
        </w:rPr>
        <w:t>con l’apertura dell</w:t>
      </w:r>
      <w:r w:rsidR="002A4E09">
        <w:rPr>
          <w:rFonts w:ascii="Verdana" w:hAnsi="Verdana"/>
          <w:szCs w:val="20"/>
        </w:rPr>
        <w:t>e</w:t>
      </w:r>
      <w:r w:rsidR="005B0383" w:rsidRPr="000945B6">
        <w:rPr>
          <w:rFonts w:ascii="Verdana" w:hAnsi="Verdana"/>
          <w:szCs w:val="20"/>
        </w:rPr>
        <w:t xml:space="preserve"> bust</w:t>
      </w:r>
      <w:r w:rsidR="002A4E09">
        <w:rPr>
          <w:rFonts w:ascii="Verdana" w:hAnsi="Verdana"/>
          <w:szCs w:val="20"/>
        </w:rPr>
        <w:t>e</w:t>
      </w:r>
      <w:r w:rsidR="005B0383" w:rsidRPr="000945B6">
        <w:rPr>
          <w:rFonts w:ascii="Verdana" w:hAnsi="Verdana"/>
          <w:szCs w:val="20"/>
        </w:rPr>
        <w:t xml:space="preserve"> virtual</w:t>
      </w:r>
      <w:r w:rsidR="002A4E09">
        <w:rPr>
          <w:rFonts w:ascii="Verdana" w:hAnsi="Verdana"/>
          <w:szCs w:val="20"/>
        </w:rPr>
        <w:t>i</w:t>
      </w:r>
      <w:r w:rsidR="005B0383" w:rsidRPr="000945B6">
        <w:rPr>
          <w:rFonts w:ascii="Verdana" w:hAnsi="Verdana"/>
          <w:szCs w:val="20"/>
        </w:rPr>
        <w:t xml:space="preserve"> contenent</w:t>
      </w:r>
      <w:r w:rsidR="002A4E09">
        <w:rPr>
          <w:rFonts w:ascii="Verdana" w:hAnsi="Verdana"/>
          <w:szCs w:val="20"/>
        </w:rPr>
        <w:t>i</w:t>
      </w:r>
      <w:r w:rsidR="005B0383" w:rsidRPr="000945B6">
        <w:rPr>
          <w:rFonts w:ascii="Verdana" w:hAnsi="Verdana"/>
          <w:szCs w:val="20"/>
        </w:rPr>
        <w:t xml:space="preserve"> l</w:t>
      </w:r>
      <w:r w:rsidR="00B42A94" w:rsidRPr="000945B6">
        <w:rPr>
          <w:rFonts w:ascii="Verdana" w:hAnsi="Verdana"/>
          <w:szCs w:val="20"/>
        </w:rPr>
        <w:t>’</w:t>
      </w:r>
      <w:r w:rsidR="005B0383" w:rsidRPr="000945B6">
        <w:rPr>
          <w:rFonts w:ascii="Verdana" w:hAnsi="Verdana"/>
          <w:szCs w:val="20"/>
        </w:rPr>
        <w:t>offert</w:t>
      </w:r>
      <w:r w:rsidR="00B42A94" w:rsidRPr="000945B6">
        <w:rPr>
          <w:rFonts w:ascii="Verdana" w:hAnsi="Verdana"/>
          <w:szCs w:val="20"/>
        </w:rPr>
        <w:t>a</w:t>
      </w:r>
      <w:r w:rsidR="005B0383" w:rsidRPr="000945B6">
        <w:rPr>
          <w:rFonts w:ascii="Verdana" w:hAnsi="Verdana"/>
          <w:szCs w:val="20"/>
        </w:rPr>
        <w:t xml:space="preserve"> economic</w:t>
      </w:r>
      <w:r w:rsidR="00B42A94" w:rsidRPr="000945B6">
        <w:rPr>
          <w:rFonts w:ascii="Verdana" w:hAnsi="Verdana"/>
          <w:szCs w:val="20"/>
        </w:rPr>
        <w:t>a</w:t>
      </w:r>
      <w:r w:rsidR="005B0383" w:rsidRPr="000945B6">
        <w:rPr>
          <w:rFonts w:ascii="Verdana" w:hAnsi="Verdana"/>
          <w:szCs w:val="20"/>
        </w:rPr>
        <w:t xml:space="preserve"> de</w:t>
      </w:r>
      <w:r w:rsidR="001111AC" w:rsidRPr="000945B6">
        <w:rPr>
          <w:rFonts w:ascii="Verdana" w:hAnsi="Verdana"/>
          <w:szCs w:val="20"/>
        </w:rPr>
        <w:t>i</w:t>
      </w:r>
      <w:r w:rsidR="005B0383" w:rsidRPr="000945B6">
        <w:rPr>
          <w:rFonts w:ascii="Verdana" w:hAnsi="Verdana"/>
          <w:szCs w:val="20"/>
        </w:rPr>
        <w:t xml:space="preserve"> concorrent</w:t>
      </w:r>
      <w:r w:rsidR="001111AC" w:rsidRPr="000945B6">
        <w:rPr>
          <w:rFonts w:ascii="Verdana" w:hAnsi="Verdana"/>
          <w:szCs w:val="20"/>
        </w:rPr>
        <w:t>i</w:t>
      </w:r>
      <w:r w:rsidR="005B0383" w:rsidRPr="000945B6">
        <w:rPr>
          <w:rFonts w:ascii="Verdana" w:hAnsi="Verdana"/>
          <w:szCs w:val="20"/>
        </w:rPr>
        <w:t xml:space="preserve"> ammess</w:t>
      </w:r>
      <w:r w:rsidR="001111AC" w:rsidRPr="000945B6">
        <w:rPr>
          <w:rFonts w:ascii="Verdana" w:hAnsi="Verdana"/>
          <w:szCs w:val="20"/>
        </w:rPr>
        <w:t>i</w:t>
      </w:r>
      <w:r w:rsidR="005B0383" w:rsidRPr="000945B6">
        <w:rPr>
          <w:rFonts w:ascii="Verdana" w:hAnsi="Verdana"/>
          <w:szCs w:val="20"/>
        </w:rPr>
        <w:t>.</w:t>
      </w:r>
    </w:p>
    <w:p w14:paraId="088F15F5" w14:textId="24A2775B" w:rsidR="00556D62" w:rsidRPr="000945B6" w:rsidRDefault="00D47F50" w:rsidP="00C67B02">
      <w:pPr>
        <w:tabs>
          <w:tab w:val="left" w:pos="0"/>
          <w:tab w:val="left" w:pos="8175"/>
        </w:tabs>
        <w:jc w:val="both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 xml:space="preserve">Di seguito il </w:t>
      </w:r>
      <w:r w:rsidR="001877D5">
        <w:rPr>
          <w:rFonts w:ascii="Verdana" w:hAnsi="Verdana"/>
          <w:szCs w:val="20"/>
        </w:rPr>
        <w:t>Direttore</w:t>
      </w:r>
      <w:r w:rsidRPr="000945B6">
        <w:rPr>
          <w:rFonts w:ascii="Verdana" w:hAnsi="Verdana"/>
          <w:szCs w:val="20"/>
        </w:rPr>
        <w:t xml:space="preserve"> </w:t>
      </w:r>
      <w:r w:rsidR="00C67B02" w:rsidRPr="000945B6">
        <w:rPr>
          <w:rFonts w:ascii="Verdana" w:hAnsi="Verdana"/>
          <w:szCs w:val="20"/>
        </w:rPr>
        <w:t>a</w:t>
      </w:r>
      <w:r w:rsidRPr="000945B6">
        <w:rPr>
          <w:rFonts w:ascii="Verdana" w:hAnsi="Verdana"/>
          <w:szCs w:val="20"/>
        </w:rPr>
        <w:t>pre sul portale e-Appalti FVG</w:t>
      </w:r>
      <w:r w:rsidR="00C5411A" w:rsidRPr="000945B6">
        <w:rPr>
          <w:rFonts w:ascii="Verdana" w:hAnsi="Verdana"/>
          <w:szCs w:val="20"/>
        </w:rPr>
        <w:t xml:space="preserve"> l</w:t>
      </w:r>
      <w:r w:rsidR="00F3187B">
        <w:rPr>
          <w:rFonts w:ascii="Verdana" w:hAnsi="Verdana"/>
          <w:szCs w:val="20"/>
        </w:rPr>
        <w:t>e</w:t>
      </w:r>
      <w:r w:rsidR="00C5411A" w:rsidRPr="000945B6">
        <w:rPr>
          <w:rFonts w:ascii="Verdana" w:hAnsi="Verdana"/>
          <w:szCs w:val="20"/>
        </w:rPr>
        <w:t xml:space="preserve"> </w:t>
      </w:r>
      <w:r w:rsidRPr="000945B6">
        <w:rPr>
          <w:rFonts w:ascii="Verdana" w:hAnsi="Verdana"/>
          <w:szCs w:val="20"/>
        </w:rPr>
        <w:t>bust</w:t>
      </w:r>
      <w:r w:rsidR="00F3187B">
        <w:rPr>
          <w:rFonts w:ascii="Verdana" w:hAnsi="Verdana"/>
          <w:szCs w:val="20"/>
        </w:rPr>
        <w:t>e</w:t>
      </w:r>
      <w:r w:rsidRPr="000945B6">
        <w:rPr>
          <w:rFonts w:ascii="Verdana" w:hAnsi="Verdana"/>
          <w:szCs w:val="20"/>
        </w:rPr>
        <w:t xml:space="preserve"> contenent</w:t>
      </w:r>
      <w:r w:rsidR="00F3187B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l</w:t>
      </w:r>
      <w:r w:rsidR="00C5411A" w:rsidRPr="000945B6">
        <w:rPr>
          <w:rFonts w:ascii="Verdana" w:hAnsi="Verdana"/>
          <w:szCs w:val="20"/>
        </w:rPr>
        <w:t>’</w:t>
      </w:r>
      <w:r w:rsidRPr="000945B6">
        <w:rPr>
          <w:rFonts w:ascii="Verdana" w:hAnsi="Verdana"/>
          <w:szCs w:val="20"/>
        </w:rPr>
        <w:t>offert</w:t>
      </w:r>
      <w:r w:rsidR="00C5411A" w:rsidRPr="000945B6">
        <w:rPr>
          <w:rFonts w:ascii="Verdana" w:hAnsi="Verdana"/>
          <w:szCs w:val="20"/>
        </w:rPr>
        <w:t>a</w:t>
      </w:r>
      <w:r w:rsidRPr="000945B6">
        <w:rPr>
          <w:rFonts w:ascii="Verdana" w:hAnsi="Verdana"/>
          <w:szCs w:val="20"/>
        </w:rPr>
        <w:t xml:space="preserve"> economic</w:t>
      </w:r>
      <w:r w:rsidR="00C5411A" w:rsidRPr="000945B6">
        <w:rPr>
          <w:rFonts w:ascii="Verdana" w:hAnsi="Verdana"/>
          <w:szCs w:val="20"/>
        </w:rPr>
        <w:t>a</w:t>
      </w:r>
      <w:r w:rsidRPr="000945B6">
        <w:rPr>
          <w:rFonts w:ascii="Verdana" w:hAnsi="Verdana"/>
          <w:szCs w:val="20"/>
        </w:rPr>
        <w:t xml:space="preserve"> de</w:t>
      </w:r>
      <w:r w:rsidR="001111AC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concorrent</w:t>
      </w:r>
      <w:r w:rsidR="001111AC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ammess</w:t>
      </w:r>
      <w:r w:rsidR="001111AC" w:rsidRPr="000945B6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e legge ad alta voce i ribass</w:t>
      </w:r>
      <w:r w:rsidR="008C348A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offert</w:t>
      </w:r>
      <w:r w:rsidR="008C348A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>, riassunt</w:t>
      </w:r>
      <w:r w:rsidR="008C348A">
        <w:rPr>
          <w:rFonts w:ascii="Verdana" w:hAnsi="Verdana"/>
          <w:szCs w:val="20"/>
        </w:rPr>
        <w:t>i</w:t>
      </w:r>
      <w:r w:rsidRPr="000945B6">
        <w:rPr>
          <w:rFonts w:ascii="Verdana" w:hAnsi="Verdana"/>
          <w:szCs w:val="20"/>
        </w:rPr>
        <w:t xml:space="preserve"> come di seguito, e </w:t>
      </w:r>
      <w:r w:rsidRPr="000945B6">
        <w:rPr>
          <w:rFonts w:ascii="Verdana" w:hAnsi="Verdana"/>
          <w:szCs w:val="20"/>
        </w:rPr>
        <w:lastRenderedPageBreak/>
        <w:t xml:space="preserve">contestualmente verifica che </w:t>
      </w:r>
      <w:r w:rsidR="00C5411A" w:rsidRPr="000945B6">
        <w:rPr>
          <w:rFonts w:ascii="Verdana" w:hAnsi="Verdana"/>
          <w:szCs w:val="20"/>
        </w:rPr>
        <w:t>nella</w:t>
      </w:r>
      <w:r w:rsidRPr="000945B6">
        <w:rPr>
          <w:rFonts w:ascii="Verdana" w:hAnsi="Verdana"/>
          <w:szCs w:val="20"/>
        </w:rPr>
        <w:t xml:space="preserve"> busta economica sia present</w:t>
      </w:r>
      <w:r w:rsidR="001877D5">
        <w:rPr>
          <w:rFonts w:ascii="Verdana" w:hAnsi="Verdana"/>
          <w:szCs w:val="20"/>
        </w:rPr>
        <w:t>e</w:t>
      </w:r>
      <w:r w:rsidRPr="000945B6">
        <w:rPr>
          <w:rFonts w:ascii="Verdana" w:hAnsi="Verdana"/>
          <w:szCs w:val="20"/>
        </w:rPr>
        <w:t xml:space="preserve"> l’Allegato 7 “</w:t>
      </w:r>
      <w:r w:rsidR="00C5411A" w:rsidRPr="000945B6">
        <w:rPr>
          <w:rFonts w:ascii="Verdana" w:hAnsi="Verdana"/>
          <w:szCs w:val="20"/>
        </w:rPr>
        <w:t xml:space="preserve">Dichiarazioni </w:t>
      </w:r>
      <w:r w:rsidR="00E171FE">
        <w:rPr>
          <w:rFonts w:ascii="Verdana" w:hAnsi="Verdana"/>
          <w:szCs w:val="20"/>
        </w:rPr>
        <w:t xml:space="preserve">per </w:t>
      </w:r>
      <w:r w:rsidR="00C5411A" w:rsidRPr="000945B6">
        <w:rPr>
          <w:rFonts w:ascii="Verdana" w:hAnsi="Verdana"/>
          <w:szCs w:val="20"/>
        </w:rPr>
        <w:t>Offerta Economica</w:t>
      </w:r>
      <w:r w:rsidR="000E196B" w:rsidRPr="000945B6">
        <w:rPr>
          <w:rFonts w:ascii="Verdana" w:hAnsi="Verdana"/>
          <w:szCs w:val="20"/>
        </w:rPr>
        <w:t>”</w:t>
      </w:r>
      <w:r w:rsidR="00F70B96">
        <w:rPr>
          <w:rFonts w:ascii="Verdana" w:hAnsi="Verdana"/>
          <w:szCs w:val="20"/>
        </w:rPr>
        <w:t>,</w:t>
      </w:r>
      <w:r w:rsidR="00F70B96" w:rsidRPr="00F70B96">
        <w:rPr>
          <w:rFonts w:ascii="Verdana" w:hAnsi="Verdana"/>
          <w:szCs w:val="20"/>
        </w:rPr>
        <w:t xml:space="preserve"> </w:t>
      </w:r>
      <w:r w:rsidR="00F70B96" w:rsidRPr="000945B6">
        <w:rPr>
          <w:rFonts w:ascii="Verdana" w:hAnsi="Verdana"/>
          <w:szCs w:val="20"/>
        </w:rPr>
        <w:t>riportante la stima effettuata da</w:t>
      </w:r>
      <w:r w:rsidR="00F70B96">
        <w:rPr>
          <w:rFonts w:ascii="Verdana" w:hAnsi="Verdana"/>
          <w:szCs w:val="20"/>
        </w:rPr>
        <w:t>gli</w:t>
      </w:r>
      <w:r w:rsidR="00F70B96" w:rsidRPr="000945B6">
        <w:rPr>
          <w:rFonts w:ascii="Verdana" w:hAnsi="Verdana"/>
          <w:szCs w:val="20"/>
        </w:rPr>
        <w:t xml:space="preserve"> operator</w:t>
      </w:r>
      <w:r w:rsidR="00F70B96">
        <w:rPr>
          <w:rFonts w:ascii="Verdana" w:hAnsi="Verdana"/>
          <w:szCs w:val="20"/>
        </w:rPr>
        <w:t>i</w:t>
      </w:r>
      <w:r w:rsidR="00F70B96" w:rsidRPr="000945B6">
        <w:rPr>
          <w:rFonts w:ascii="Verdana" w:hAnsi="Verdana"/>
          <w:szCs w:val="20"/>
        </w:rPr>
        <w:t xml:space="preserve"> economic</w:t>
      </w:r>
      <w:r w:rsidR="00F70B96">
        <w:rPr>
          <w:rFonts w:ascii="Verdana" w:hAnsi="Verdana"/>
          <w:szCs w:val="20"/>
        </w:rPr>
        <w:t>i</w:t>
      </w:r>
      <w:r w:rsidR="00F70B96" w:rsidRPr="000945B6">
        <w:rPr>
          <w:rFonts w:ascii="Verdana" w:hAnsi="Verdana"/>
          <w:szCs w:val="20"/>
        </w:rPr>
        <w:t xml:space="preserve"> dei costi aziendali per la sicurezza e dei costi della manodopera</w:t>
      </w:r>
      <w:r w:rsidRPr="000945B6">
        <w:rPr>
          <w:rFonts w:ascii="Verdana" w:hAnsi="Verdana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86"/>
        <w:gridCol w:w="2754"/>
        <w:gridCol w:w="2184"/>
      </w:tblGrid>
      <w:tr w:rsidR="005D346F" w:rsidRPr="000945B6" w14:paraId="4595D8A7" w14:textId="77777777" w:rsidTr="00C50948">
        <w:trPr>
          <w:trHeight w:val="356"/>
        </w:trPr>
        <w:tc>
          <w:tcPr>
            <w:tcW w:w="3986" w:type="dxa"/>
            <w:vAlign w:val="center"/>
          </w:tcPr>
          <w:p w14:paraId="1914D3B6" w14:textId="6E6A623B" w:rsidR="005D346F" w:rsidRPr="000945B6" w:rsidRDefault="005D346F" w:rsidP="00556D62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IMPRESA</w:t>
            </w:r>
          </w:p>
        </w:tc>
        <w:tc>
          <w:tcPr>
            <w:tcW w:w="2754" w:type="dxa"/>
            <w:vAlign w:val="center"/>
          </w:tcPr>
          <w:p w14:paraId="4F0AB798" w14:textId="0441E997" w:rsidR="005D346F" w:rsidRPr="000945B6" w:rsidRDefault="005D346F" w:rsidP="00556D62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PREZZO OFFERTO oneri esclusi</w:t>
            </w:r>
          </w:p>
        </w:tc>
        <w:tc>
          <w:tcPr>
            <w:tcW w:w="2184" w:type="dxa"/>
            <w:vAlign w:val="center"/>
          </w:tcPr>
          <w:p w14:paraId="6932312F" w14:textId="6FAB053E" w:rsidR="005D346F" w:rsidRPr="000945B6" w:rsidRDefault="005D346F" w:rsidP="00556D62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RIBASSO</w:t>
            </w:r>
          </w:p>
        </w:tc>
      </w:tr>
      <w:tr w:rsidR="001877D5" w:rsidRPr="000945B6" w14:paraId="5BDF1D16" w14:textId="77777777" w:rsidTr="00C50948">
        <w:trPr>
          <w:trHeight w:val="560"/>
        </w:trPr>
        <w:tc>
          <w:tcPr>
            <w:tcW w:w="3986" w:type="dxa"/>
          </w:tcPr>
          <w:p w14:paraId="7C610465" w14:textId="77777777" w:rsidR="001877D5" w:rsidRPr="000945B6" w:rsidRDefault="001877D5" w:rsidP="001877D5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Bordon F.lli</w:t>
            </w:r>
            <w:r w:rsidRPr="000945B6">
              <w:rPr>
                <w:rFonts w:ascii="Verdana" w:hAnsi="Verdana"/>
                <w:szCs w:val="20"/>
              </w:rPr>
              <w:t xml:space="preserve"> s.r.l.</w:t>
            </w:r>
          </w:p>
          <w:p w14:paraId="452AACBB" w14:textId="30F289DC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C.F. 0</w:t>
            </w:r>
            <w:r>
              <w:rPr>
                <w:rFonts w:ascii="Verdana" w:hAnsi="Verdana"/>
                <w:szCs w:val="20"/>
              </w:rPr>
              <w:t>1272370303</w:t>
            </w:r>
          </w:p>
        </w:tc>
        <w:tc>
          <w:tcPr>
            <w:tcW w:w="2754" w:type="dxa"/>
          </w:tcPr>
          <w:p w14:paraId="1131642B" w14:textId="2C131514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€ </w:t>
            </w:r>
            <w:r w:rsidR="00B30D32">
              <w:rPr>
                <w:rFonts w:ascii="Verdana" w:hAnsi="Verdana"/>
                <w:szCs w:val="20"/>
              </w:rPr>
              <w:t>677.814,00</w:t>
            </w:r>
          </w:p>
        </w:tc>
        <w:tc>
          <w:tcPr>
            <w:tcW w:w="2184" w:type="dxa"/>
          </w:tcPr>
          <w:p w14:paraId="2EDC7E1E" w14:textId="3D4C7795" w:rsidR="001877D5" w:rsidRPr="000945B6" w:rsidRDefault="00B30D32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2,05</w:t>
            </w:r>
            <w:r w:rsidR="001877D5" w:rsidRPr="000945B6">
              <w:rPr>
                <w:rFonts w:ascii="Verdana" w:hAnsi="Verdana"/>
                <w:szCs w:val="20"/>
              </w:rPr>
              <w:t xml:space="preserve"> %</w:t>
            </w:r>
          </w:p>
        </w:tc>
      </w:tr>
      <w:tr w:rsidR="001877D5" w:rsidRPr="000945B6" w14:paraId="3D2B5434" w14:textId="77777777" w:rsidTr="00C50948">
        <w:trPr>
          <w:trHeight w:val="560"/>
        </w:trPr>
        <w:tc>
          <w:tcPr>
            <w:tcW w:w="3986" w:type="dxa"/>
          </w:tcPr>
          <w:p w14:paraId="77B5FE91" w14:textId="77777777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Impresa Edile Cardazzo Cav. Ermenegildo</w:t>
            </w:r>
            <w:r w:rsidRPr="000945B6">
              <w:rPr>
                <w:rFonts w:ascii="Verdana" w:hAnsi="Verdana"/>
                <w:szCs w:val="20"/>
              </w:rPr>
              <w:t xml:space="preserve"> s.r.l.</w:t>
            </w:r>
          </w:p>
          <w:p w14:paraId="67AAD16D" w14:textId="1BF3FCAF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C.F</w:t>
            </w:r>
            <w:r>
              <w:rPr>
                <w:rFonts w:ascii="Verdana" w:hAnsi="Verdana"/>
                <w:szCs w:val="20"/>
              </w:rPr>
              <w:t>. 00450700935</w:t>
            </w:r>
          </w:p>
        </w:tc>
        <w:tc>
          <w:tcPr>
            <w:tcW w:w="2754" w:type="dxa"/>
          </w:tcPr>
          <w:p w14:paraId="1F313B02" w14:textId="66468D7F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€ </w:t>
            </w:r>
            <w:r w:rsidR="00B30D32">
              <w:rPr>
                <w:rFonts w:ascii="Verdana" w:hAnsi="Verdana"/>
                <w:szCs w:val="20"/>
              </w:rPr>
              <w:t>668.748,80</w:t>
            </w:r>
          </w:p>
        </w:tc>
        <w:tc>
          <w:tcPr>
            <w:tcW w:w="2184" w:type="dxa"/>
          </w:tcPr>
          <w:p w14:paraId="3EB19198" w14:textId="3C86F8B1" w:rsidR="001877D5" w:rsidRPr="000945B6" w:rsidRDefault="00B30D32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3,36</w:t>
            </w:r>
            <w:r w:rsidR="001877D5" w:rsidRPr="000945B6">
              <w:rPr>
                <w:rFonts w:ascii="Verdana" w:hAnsi="Verdana"/>
                <w:szCs w:val="20"/>
              </w:rPr>
              <w:t xml:space="preserve"> %</w:t>
            </w:r>
          </w:p>
        </w:tc>
      </w:tr>
      <w:tr w:rsidR="001877D5" w:rsidRPr="000945B6" w14:paraId="23600339" w14:textId="77777777" w:rsidTr="00C50948">
        <w:trPr>
          <w:trHeight w:val="560"/>
        </w:trPr>
        <w:tc>
          <w:tcPr>
            <w:tcW w:w="3986" w:type="dxa"/>
          </w:tcPr>
          <w:p w14:paraId="5A8A1087" w14:textId="77777777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Nuova IZC Costruzioni Generali </w:t>
            </w:r>
            <w:proofErr w:type="spellStart"/>
            <w:r>
              <w:rPr>
                <w:rFonts w:ascii="Verdana" w:hAnsi="Verdana"/>
                <w:szCs w:val="20"/>
              </w:rPr>
              <w:t>Soc</w:t>
            </w:r>
            <w:proofErr w:type="spellEnd"/>
            <w:r>
              <w:rPr>
                <w:rFonts w:ascii="Verdana" w:hAnsi="Verdana"/>
                <w:szCs w:val="20"/>
              </w:rPr>
              <w:t>. Coop.</w:t>
            </w:r>
          </w:p>
          <w:p w14:paraId="4DFC0E33" w14:textId="7DA8E6AD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C.F. </w:t>
            </w:r>
            <w:r>
              <w:rPr>
                <w:rFonts w:ascii="Verdana" w:hAnsi="Verdana"/>
                <w:szCs w:val="20"/>
              </w:rPr>
              <w:t>01765840937</w:t>
            </w:r>
          </w:p>
        </w:tc>
        <w:tc>
          <w:tcPr>
            <w:tcW w:w="2754" w:type="dxa"/>
          </w:tcPr>
          <w:p w14:paraId="59B9AB4B" w14:textId="4752F684" w:rsidR="001877D5" w:rsidRPr="000945B6" w:rsidRDefault="001877D5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 xml:space="preserve">€ </w:t>
            </w:r>
            <w:r w:rsidR="00B30D32">
              <w:rPr>
                <w:rFonts w:ascii="Verdana" w:hAnsi="Verdana"/>
                <w:szCs w:val="20"/>
              </w:rPr>
              <w:t>672.208,80</w:t>
            </w:r>
          </w:p>
        </w:tc>
        <w:tc>
          <w:tcPr>
            <w:tcW w:w="2184" w:type="dxa"/>
          </w:tcPr>
          <w:p w14:paraId="42ED443F" w14:textId="5E3F4BC3" w:rsidR="001877D5" w:rsidRPr="000945B6" w:rsidRDefault="00B30D32" w:rsidP="001877D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2,86</w:t>
            </w:r>
            <w:r w:rsidR="001877D5" w:rsidRPr="000945B6">
              <w:rPr>
                <w:rFonts w:ascii="Verdana" w:hAnsi="Verdana"/>
                <w:szCs w:val="20"/>
              </w:rPr>
              <w:t xml:space="preserve"> %</w:t>
            </w:r>
          </w:p>
        </w:tc>
      </w:tr>
    </w:tbl>
    <w:p w14:paraId="5D6AD300" w14:textId="09B13AA9" w:rsidR="00CA0379" w:rsidRPr="000945B6" w:rsidRDefault="00CA0379" w:rsidP="006427CA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color w:val="000000" w:themeColor="text1"/>
          <w:szCs w:val="20"/>
        </w:rPr>
      </w:pPr>
    </w:p>
    <w:p w14:paraId="1E0B9358" w14:textId="409798E6" w:rsidR="005D346F" w:rsidRDefault="005D346F" w:rsidP="006427CA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  <w:r w:rsidRPr="006F43CB">
        <w:rPr>
          <w:rFonts w:ascii="Verdana" w:hAnsi="Verdana"/>
          <w:szCs w:val="20"/>
        </w:rPr>
        <w:t>Viene pertanto individuata la seguente graduatoria:</w:t>
      </w:r>
    </w:p>
    <w:p w14:paraId="12D1765D" w14:textId="77777777" w:rsidR="00D46FFB" w:rsidRPr="006F43CB" w:rsidRDefault="00D46FFB" w:rsidP="006427CA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5"/>
        <w:gridCol w:w="4879"/>
        <w:gridCol w:w="2126"/>
        <w:gridCol w:w="1978"/>
      </w:tblGrid>
      <w:tr w:rsidR="005D346F" w:rsidRPr="000945B6" w14:paraId="5CB4A0FF" w14:textId="77777777" w:rsidTr="00380585">
        <w:trPr>
          <w:trHeight w:val="356"/>
        </w:trPr>
        <w:tc>
          <w:tcPr>
            <w:tcW w:w="645" w:type="dxa"/>
          </w:tcPr>
          <w:p w14:paraId="02B09D26" w14:textId="7F190495" w:rsidR="005D346F" w:rsidRPr="000945B6" w:rsidRDefault="005D346F" w:rsidP="00986208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Pos</w:t>
            </w:r>
            <w:proofErr w:type="spellEnd"/>
            <w:r w:rsidR="00F9580A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.</w:t>
            </w:r>
          </w:p>
        </w:tc>
        <w:tc>
          <w:tcPr>
            <w:tcW w:w="4879" w:type="dxa"/>
            <w:vAlign w:val="center"/>
          </w:tcPr>
          <w:p w14:paraId="4C89764C" w14:textId="77777777" w:rsidR="005D346F" w:rsidRPr="000945B6" w:rsidRDefault="005D346F" w:rsidP="00986208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 w:rsidRPr="000945B6"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IMPRESA</w:t>
            </w:r>
          </w:p>
        </w:tc>
        <w:tc>
          <w:tcPr>
            <w:tcW w:w="2126" w:type="dxa"/>
            <w:vAlign w:val="center"/>
          </w:tcPr>
          <w:p w14:paraId="508C23FE" w14:textId="42BAC291" w:rsidR="005D346F" w:rsidRPr="000945B6" w:rsidRDefault="00D46FFB" w:rsidP="00986208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  <w:t>RIBASSO</w:t>
            </w:r>
          </w:p>
        </w:tc>
        <w:tc>
          <w:tcPr>
            <w:tcW w:w="1978" w:type="dxa"/>
            <w:vAlign w:val="center"/>
          </w:tcPr>
          <w:p w14:paraId="2B4DA4B6" w14:textId="52916819" w:rsidR="005D346F" w:rsidRPr="000945B6" w:rsidRDefault="005D346F" w:rsidP="00986208">
            <w:pPr>
              <w:tabs>
                <w:tab w:val="left" w:pos="0"/>
                <w:tab w:val="left" w:pos="8175"/>
              </w:tabs>
              <w:jc w:val="center"/>
              <w:rPr>
                <w:rFonts w:ascii="Verdana" w:eastAsia="Calibri" w:hAnsi="Verdana" w:cs="Times New Roman"/>
                <w:b/>
                <w:bCs/>
                <w:color w:val="008099"/>
                <w:sz w:val="18"/>
                <w:szCs w:val="18"/>
              </w:rPr>
            </w:pPr>
          </w:p>
        </w:tc>
      </w:tr>
      <w:tr w:rsidR="00380585" w:rsidRPr="000945B6" w14:paraId="2B6B5D62" w14:textId="77777777" w:rsidTr="00D336C0">
        <w:trPr>
          <w:trHeight w:val="560"/>
        </w:trPr>
        <w:tc>
          <w:tcPr>
            <w:tcW w:w="645" w:type="dxa"/>
          </w:tcPr>
          <w:p w14:paraId="2C734BC6" w14:textId="6B1C2568" w:rsidR="00380585" w:rsidRDefault="00380585" w:rsidP="00380585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</w:t>
            </w:r>
          </w:p>
        </w:tc>
        <w:tc>
          <w:tcPr>
            <w:tcW w:w="4879" w:type="dxa"/>
          </w:tcPr>
          <w:p w14:paraId="6348748C" w14:textId="77777777" w:rsidR="00F82D3B" w:rsidRPr="00F82D3B" w:rsidRDefault="00F82D3B" w:rsidP="00F82D3B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F82D3B">
              <w:rPr>
                <w:rFonts w:ascii="Verdana" w:hAnsi="Verdana"/>
                <w:szCs w:val="20"/>
              </w:rPr>
              <w:t>Impresa Edile Cardazzo Cav. Ermenegildo s.r.l.</w:t>
            </w:r>
          </w:p>
          <w:p w14:paraId="5E2EA7EB" w14:textId="6DAC0D73" w:rsidR="00380585" w:rsidRPr="000945B6" w:rsidRDefault="00F82D3B" w:rsidP="00F82D3B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 w:rsidRPr="00F82D3B">
              <w:rPr>
                <w:rFonts w:ascii="Verdana" w:hAnsi="Verdana"/>
                <w:szCs w:val="20"/>
              </w:rPr>
              <w:t>C.F. 00450700935</w:t>
            </w:r>
          </w:p>
        </w:tc>
        <w:tc>
          <w:tcPr>
            <w:tcW w:w="2126" w:type="dxa"/>
            <w:vAlign w:val="center"/>
          </w:tcPr>
          <w:p w14:paraId="3EECDD07" w14:textId="76480710" w:rsidR="00380585" w:rsidRPr="000945B6" w:rsidRDefault="00380585" w:rsidP="0038058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3,</w:t>
            </w:r>
            <w:r w:rsidR="00F82D3B">
              <w:rPr>
                <w:rFonts w:ascii="Verdana" w:hAnsi="Verdana"/>
                <w:szCs w:val="20"/>
              </w:rPr>
              <w:t>36</w:t>
            </w:r>
            <w:r>
              <w:rPr>
                <w:rFonts w:ascii="Verdana" w:hAnsi="Verdana"/>
                <w:szCs w:val="20"/>
              </w:rPr>
              <w:t xml:space="preserve"> %</w:t>
            </w:r>
          </w:p>
        </w:tc>
        <w:tc>
          <w:tcPr>
            <w:tcW w:w="1978" w:type="dxa"/>
          </w:tcPr>
          <w:p w14:paraId="1FE83CA6" w14:textId="72C133FE" w:rsidR="00380585" w:rsidRPr="00B27B6A" w:rsidRDefault="00B27B6A" w:rsidP="0038058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aggiudicataria</w:t>
            </w:r>
          </w:p>
        </w:tc>
      </w:tr>
      <w:tr w:rsidR="00380585" w:rsidRPr="000945B6" w14:paraId="2276C419" w14:textId="77777777" w:rsidTr="00D336C0">
        <w:trPr>
          <w:trHeight w:val="560"/>
        </w:trPr>
        <w:tc>
          <w:tcPr>
            <w:tcW w:w="645" w:type="dxa"/>
          </w:tcPr>
          <w:p w14:paraId="18915066" w14:textId="65CE2941" w:rsidR="00380585" w:rsidRPr="000945B6" w:rsidRDefault="00380585" w:rsidP="00380585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2</w:t>
            </w:r>
          </w:p>
        </w:tc>
        <w:tc>
          <w:tcPr>
            <w:tcW w:w="4879" w:type="dxa"/>
          </w:tcPr>
          <w:p w14:paraId="40FF8046" w14:textId="77777777" w:rsidR="00ED4F28" w:rsidRPr="00ED4F28" w:rsidRDefault="00ED4F28" w:rsidP="00ED4F28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 w:rsidRPr="00ED4F28">
              <w:rPr>
                <w:rFonts w:ascii="Verdana" w:hAnsi="Verdana"/>
                <w:szCs w:val="20"/>
              </w:rPr>
              <w:t xml:space="preserve">Nuova IZC Costruzioni Generali </w:t>
            </w:r>
            <w:proofErr w:type="spellStart"/>
            <w:r w:rsidRPr="00ED4F28">
              <w:rPr>
                <w:rFonts w:ascii="Verdana" w:hAnsi="Verdana"/>
                <w:szCs w:val="20"/>
              </w:rPr>
              <w:t>Soc</w:t>
            </w:r>
            <w:proofErr w:type="spellEnd"/>
            <w:r w:rsidRPr="00ED4F28">
              <w:rPr>
                <w:rFonts w:ascii="Verdana" w:hAnsi="Verdana"/>
                <w:szCs w:val="20"/>
              </w:rPr>
              <w:t>. Coop.</w:t>
            </w:r>
          </w:p>
          <w:p w14:paraId="5ECFE415" w14:textId="24E8D2B3" w:rsidR="00380585" w:rsidRPr="000945B6" w:rsidRDefault="00ED4F28" w:rsidP="00ED4F28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ED4F28">
              <w:rPr>
                <w:rFonts w:ascii="Verdana" w:hAnsi="Verdana"/>
                <w:szCs w:val="20"/>
              </w:rPr>
              <w:t>C.F. 01765840937</w:t>
            </w:r>
          </w:p>
        </w:tc>
        <w:tc>
          <w:tcPr>
            <w:tcW w:w="2126" w:type="dxa"/>
            <w:vAlign w:val="center"/>
          </w:tcPr>
          <w:p w14:paraId="686DF45C" w14:textId="1E282EFE" w:rsidR="00380585" w:rsidRPr="000945B6" w:rsidRDefault="00ED4F28" w:rsidP="0038058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2,86</w:t>
            </w:r>
            <w:r w:rsidR="00380585">
              <w:rPr>
                <w:rFonts w:ascii="Verdana" w:hAnsi="Verdana"/>
                <w:szCs w:val="20"/>
              </w:rPr>
              <w:t xml:space="preserve"> %</w:t>
            </w:r>
          </w:p>
        </w:tc>
        <w:tc>
          <w:tcPr>
            <w:tcW w:w="1978" w:type="dxa"/>
          </w:tcPr>
          <w:p w14:paraId="5D445B7D" w14:textId="235DE6B0" w:rsidR="00380585" w:rsidRPr="000945B6" w:rsidRDefault="00380585" w:rsidP="00380585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</w:p>
        </w:tc>
      </w:tr>
      <w:tr w:rsidR="00ED4F28" w:rsidRPr="000945B6" w14:paraId="19901424" w14:textId="77777777" w:rsidTr="00D336C0">
        <w:trPr>
          <w:trHeight w:val="560"/>
        </w:trPr>
        <w:tc>
          <w:tcPr>
            <w:tcW w:w="645" w:type="dxa"/>
          </w:tcPr>
          <w:p w14:paraId="414DA5F5" w14:textId="3A751965" w:rsidR="00ED4F28" w:rsidRPr="000945B6" w:rsidRDefault="00ED4F28" w:rsidP="00ED4F28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</w:t>
            </w:r>
          </w:p>
        </w:tc>
        <w:tc>
          <w:tcPr>
            <w:tcW w:w="4879" w:type="dxa"/>
          </w:tcPr>
          <w:p w14:paraId="0AAB822C" w14:textId="77777777" w:rsidR="00ED4F28" w:rsidRPr="000945B6" w:rsidRDefault="00ED4F28" w:rsidP="00ED4F28">
            <w:pPr>
              <w:tabs>
                <w:tab w:val="left" w:pos="0"/>
                <w:tab w:val="left" w:pos="8175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Bordon F.lli</w:t>
            </w:r>
            <w:r w:rsidRPr="000945B6">
              <w:rPr>
                <w:rFonts w:ascii="Verdana" w:hAnsi="Verdana"/>
                <w:szCs w:val="20"/>
              </w:rPr>
              <w:t xml:space="preserve"> s.r.l.</w:t>
            </w:r>
          </w:p>
          <w:p w14:paraId="0D419707" w14:textId="70AD993D" w:rsidR="00ED4F28" w:rsidRPr="000945B6" w:rsidRDefault="00ED4F28" w:rsidP="00ED4F28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 w:rsidRPr="000945B6">
              <w:rPr>
                <w:rFonts w:ascii="Verdana" w:hAnsi="Verdana"/>
                <w:szCs w:val="20"/>
              </w:rPr>
              <w:t>C.F. 0</w:t>
            </w:r>
            <w:r>
              <w:rPr>
                <w:rFonts w:ascii="Verdana" w:hAnsi="Verdana"/>
                <w:szCs w:val="20"/>
              </w:rPr>
              <w:t>1272370303</w:t>
            </w:r>
          </w:p>
        </w:tc>
        <w:tc>
          <w:tcPr>
            <w:tcW w:w="2126" w:type="dxa"/>
            <w:vAlign w:val="center"/>
          </w:tcPr>
          <w:p w14:paraId="284BB2C6" w14:textId="2ADED715" w:rsidR="00ED4F28" w:rsidRPr="000945B6" w:rsidRDefault="00ED4F28" w:rsidP="00ED4F28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2,05 %</w:t>
            </w:r>
          </w:p>
        </w:tc>
        <w:tc>
          <w:tcPr>
            <w:tcW w:w="1978" w:type="dxa"/>
          </w:tcPr>
          <w:p w14:paraId="7B16177D" w14:textId="7A70FC99" w:rsidR="00ED4F28" w:rsidRPr="000945B6" w:rsidRDefault="00ED4F28" w:rsidP="00ED4F28">
            <w:pPr>
              <w:tabs>
                <w:tab w:val="left" w:pos="0"/>
                <w:tab w:val="left" w:pos="8175"/>
              </w:tabs>
              <w:jc w:val="both"/>
              <w:rPr>
                <w:rFonts w:ascii="Verdana" w:hAnsi="Verdana"/>
                <w:szCs w:val="20"/>
              </w:rPr>
            </w:pPr>
          </w:p>
        </w:tc>
      </w:tr>
    </w:tbl>
    <w:p w14:paraId="443A24B6" w14:textId="77777777" w:rsidR="00380585" w:rsidRDefault="00380585" w:rsidP="00314BB0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</w:p>
    <w:p w14:paraId="3546913F" w14:textId="3CD3777A" w:rsidR="001A638E" w:rsidRPr="001A638E" w:rsidRDefault="00B30E5F" w:rsidP="001A638E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In base alla</w:t>
      </w:r>
      <w:r w:rsidR="00130C8C" w:rsidRPr="006F43CB">
        <w:rPr>
          <w:rFonts w:ascii="Verdana" w:hAnsi="Verdana"/>
          <w:szCs w:val="20"/>
        </w:rPr>
        <w:t xml:space="preserve"> suddetta graduatoria </w:t>
      </w:r>
      <w:r>
        <w:rPr>
          <w:rFonts w:ascii="Verdana" w:hAnsi="Verdana"/>
          <w:szCs w:val="20"/>
        </w:rPr>
        <w:t xml:space="preserve">la miglior </w:t>
      </w:r>
      <w:r w:rsidR="00314BB0" w:rsidRPr="006F43CB">
        <w:rPr>
          <w:rFonts w:ascii="Verdana" w:hAnsi="Verdana"/>
          <w:szCs w:val="20"/>
        </w:rPr>
        <w:t xml:space="preserve">offerta </w:t>
      </w:r>
      <w:r w:rsidR="00B0011D">
        <w:rPr>
          <w:rFonts w:ascii="Verdana" w:hAnsi="Verdana"/>
          <w:szCs w:val="20"/>
        </w:rPr>
        <w:t xml:space="preserve">risulta </w:t>
      </w:r>
      <w:r w:rsidR="00130C8C" w:rsidRPr="006F43CB">
        <w:rPr>
          <w:rFonts w:ascii="Verdana" w:hAnsi="Verdana"/>
          <w:szCs w:val="20"/>
        </w:rPr>
        <w:t xml:space="preserve">essere </w:t>
      </w:r>
      <w:r w:rsidR="00314BB0" w:rsidRPr="006F43CB">
        <w:rPr>
          <w:rFonts w:ascii="Verdana" w:hAnsi="Verdana"/>
          <w:szCs w:val="20"/>
        </w:rPr>
        <w:t>quella dell</w:t>
      </w:r>
      <w:r w:rsidR="00B0011D">
        <w:rPr>
          <w:rFonts w:ascii="Verdana" w:hAnsi="Verdana"/>
          <w:szCs w:val="20"/>
        </w:rPr>
        <w:t>’</w:t>
      </w:r>
      <w:r w:rsidR="00B0011D" w:rsidRPr="00B0011D">
        <w:rPr>
          <w:rFonts w:ascii="Verdana" w:hAnsi="Verdana"/>
          <w:b/>
          <w:szCs w:val="20"/>
        </w:rPr>
        <w:t xml:space="preserve">Impresa </w:t>
      </w:r>
      <w:r w:rsidR="001A638E">
        <w:rPr>
          <w:rFonts w:ascii="Verdana" w:hAnsi="Verdana"/>
          <w:b/>
          <w:szCs w:val="20"/>
        </w:rPr>
        <w:t>E</w:t>
      </w:r>
      <w:r w:rsidR="00B0011D" w:rsidRPr="00B0011D">
        <w:rPr>
          <w:rFonts w:ascii="Verdana" w:hAnsi="Verdana"/>
          <w:b/>
          <w:szCs w:val="20"/>
        </w:rPr>
        <w:t>dile Cardazzo Cav. Ermenegildo</w:t>
      </w:r>
      <w:r>
        <w:rPr>
          <w:rFonts w:ascii="Verdana" w:hAnsi="Verdana"/>
          <w:b/>
          <w:szCs w:val="20"/>
        </w:rPr>
        <w:t xml:space="preserve"> s.r.l.</w:t>
      </w:r>
      <w:r w:rsidR="004E526C" w:rsidRPr="006F43CB">
        <w:rPr>
          <w:rFonts w:ascii="Verdana" w:hAnsi="Verdana"/>
          <w:szCs w:val="20"/>
        </w:rPr>
        <w:t xml:space="preserve">, con sede in </w:t>
      </w:r>
      <w:r w:rsidR="001A638E">
        <w:rPr>
          <w:rFonts w:ascii="Verdana" w:hAnsi="Verdana"/>
          <w:szCs w:val="20"/>
        </w:rPr>
        <w:t>v</w:t>
      </w:r>
      <w:r w:rsidR="001A638E" w:rsidRPr="001A638E">
        <w:rPr>
          <w:rFonts w:ascii="Verdana" w:hAnsi="Verdana"/>
          <w:szCs w:val="20"/>
        </w:rPr>
        <w:t>ia La Croce, n. 28</w:t>
      </w:r>
      <w:r w:rsidR="001A638E">
        <w:rPr>
          <w:rFonts w:ascii="Verdana" w:hAnsi="Verdana"/>
          <w:szCs w:val="20"/>
        </w:rPr>
        <w:t xml:space="preserve">, </w:t>
      </w:r>
      <w:r w:rsidR="001A638E" w:rsidRPr="001A638E">
        <w:rPr>
          <w:rFonts w:ascii="Verdana" w:hAnsi="Verdana"/>
          <w:szCs w:val="20"/>
        </w:rPr>
        <w:t>33074 Fontanafredda (PN)</w:t>
      </w:r>
    </w:p>
    <w:p w14:paraId="6D48FDEA" w14:textId="524A10C2" w:rsidR="00314BB0" w:rsidRPr="006F43CB" w:rsidRDefault="001A638E" w:rsidP="001A638E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  <w:r w:rsidRPr="001A638E">
        <w:rPr>
          <w:rFonts w:ascii="Verdana" w:hAnsi="Verdana"/>
          <w:szCs w:val="20"/>
          <w:u w:val="single"/>
        </w:rPr>
        <w:t>impresacardazzo@pec.it</w:t>
      </w:r>
      <w:r w:rsidR="00314BB0" w:rsidRPr="006F43CB">
        <w:rPr>
          <w:rFonts w:ascii="Verdana" w:hAnsi="Verdana"/>
          <w:szCs w:val="20"/>
        </w:rPr>
        <w:t xml:space="preserve">, C.F. </w:t>
      </w:r>
      <w:r w:rsidR="00B30E5F">
        <w:rPr>
          <w:rFonts w:ascii="Verdana" w:hAnsi="Verdana"/>
          <w:szCs w:val="20"/>
        </w:rPr>
        <w:t xml:space="preserve">e P.IVA </w:t>
      </w:r>
      <w:r>
        <w:rPr>
          <w:rFonts w:ascii="Verdana" w:hAnsi="Verdana"/>
          <w:szCs w:val="20"/>
        </w:rPr>
        <w:t>00450700935</w:t>
      </w:r>
      <w:r w:rsidR="00314BB0" w:rsidRPr="006F43CB">
        <w:rPr>
          <w:rFonts w:ascii="Verdana" w:hAnsi="Verdana"/>
          <w:szCs w:val="20"/>
        </w:rPr>
        <w:t xml:space="preserve">, per l’importo offerto di </w:t>
      </w:r>
      <w:r w:rsidR="00314BB0" w:rsidRPr="006F43CB">
        <w:rPr>
          <w:rFonts w:ascii="Verdana" w:hAnsi="Verdana"/>
          <w:b/>
          <w:szCs w:val="20"/>
        </w:rPr>
        <w:t>€ </w:t>
      </w:r>
      <w:r w:rsidRPr="001A638E">
        <w:rPr>
          <w:rFonts w:ascii="Verdana" w:hAnsi="Verdana"/>
          <w:b/>
          <w:szCs w:val="20"/>
        </w:rPr>
        <w:t>668.748,80</w:t>
      </w:r>
      <w:r>
        <w:rPr>
          <w:rFonts w:ascii="Verdana" w:hAnsi="Verdana"/>
          <w:b/>
          <w:szCs w:val="20"/>
        </w:rPr>
        <w:t xml:space="preserve"> </w:t>
      </w:r>
      <w:r w:rsidR="00314BB0" w:rsidRPr="006F43CB">
        <w:rPr>
          <w:rFonts w:ascii="Verdana" w:hAnsi="Verdana"/>
          <w:szCs w:val="20"/>
        </w:rPr>
        <w:t>sull’</w:t>
      </w:r>
      <w:r w:rsidR="00735A65" w:rsidRPr="006F43CB">
        <w:rPr>
          <w:rFonts w:ascii="Verdana" w:hAnsi="Verdana"/>
          <w:szCs w:val="20"/>
        </w:rPr>
        <w:t> </w:t>
      </w:r>
      <w:r w:rsidR="00314BB0" w:rsidRPr="006F43CB">
        <w:rPr>
          <w:rFonts w:ascii="Verdana" w:hAnsi="Verdana"/>
          <w:szCs w:val="20"/>
        </w:rPr>
        <w:t xml:space="preserve">importo a base d’asta di € </w:t>
      </w:r>
      <w:r>
        <w:rPr>
          <w:rFonts w:ascii="Verdana" w:hAnsi="Verdana"/>
          <w:szCs w:val="20"/>
        </w:rPr>
        <w:t>692.000,00</w:t>
      </w:r>
      <w:r w:rsidR="00314BB0" w:rsidRPr="006F43CB">
        <w:rPr>
          <w:rFonts w:ascii="Verdana" w:hAnsi="Verdana"/>
          <w:szCs w:val="20"/>
        </w:rPr>
        <w:t xml:space="preserve">, pari al ribasso del </w:t>
      </w:r>
      <w:r w:rsidRPr="001A638E">
        <w:rPr>
          <w:rFonts w:ascii="Verdana" w:hAnsi="Verdana"/>
          <w:b/>
          <w:szCs w:val="20"/>
        </w:rPr>
        <w:t>3</w:t>
      </w:r>
      <w:r w:rsidR="00B30E5F">
        <w:rPr>
          <w:rFonts w:ascii="Verdana" w:hAnsi="Verdana"/>
          <w:b/>
          <w:szCs w:val="20"/>
        </w:rPr>
        <w:t>,</w:t>
      </w:r>
      <w:r>
        <w:rPr>
          <w:rFonts w:ascii="Verdana" w:hAnsi="Verdana"/>
          <w:b/>
          <w:szCs w:val="20"/>
        </w:rPr>
        <w:t>36</w:t>
      </w:r>
      <w:r w:rsidR="00314BB0" w:rsidRPr="006F43CB">
        <w:rPr>
          <w:rFonts w:ascii="Verdana" w:hAnsi="Verdana"/>
          <w:b/>
          <w:szCs w:val="20"/>
        </w:rPr>
        <w:t>%</w:t>
      </w:r>
      <w:r w:rsidR="00314BB0" w:rsidRPr="006F43CB">
        <w:rPr>
          <w:rFonts w:ascii="Verdana" w:hAnsi="Verdana"/>
          <w:szCs w:val="20"/>
        </w:rPr>
        <w:t xml:space="preserve"> oltre ad € </w:t>
      </w:r>
      <w:r>
        <w:rPr>
          <w:rFonts w:ascii="Verdana" w:hAnsi="Verdana"/>
          <w:szCs w:val="20"/>
        </w:rPr>
        <w:t>35.000,00</w:t>
      </w:r>
      <w:r w:rsidR="00314BB0" w:rsidRPr="006F43CB">
        <w:rPr>
          <w:rFonts w:ascii="Verdana" w:hAnsi="Verdana"/>
          <w:szCs w:val="20"/>
        </w:rPr>
        <w:t xml:space="preserve"> per oneri per la sicurezza non soggetti a ribasso, per un importo contrattuale di </w:t>
      </w:r>
      <w:r w:rsidR="00314BB0" w:rsidRPr="006F43CB">
        <w:rPr>
          <w:rFonts w:ascii="Verdana" w:hAnsi="Verdana"/>
          <w:b/>
          <w:szCs w:val="20"/>
        </w:rPr>
        <w:t>€ </w:t>
      </w:r>
      <w:r w:rsidR="00982410">
        <w:rPr>
          <w:rFonts w:ascii="Verdana" w:hAnsi="Verdana"/>
          <w:b/>
          <w:szCs w:val="20"/>
        </w:rPr>
        <w:t>703.748,80</w:t>
      </w:r>
      <w:r w:rsidR="00314BB0" w:rsidRPr="006F43CB">
        <w:rPr>
          <w:rFonts w:ascii="Verdana" w:hAnsi="Verdana"/>
          <w:szCs w:val="20"/>
        </w:rPr>
        <w:t xml:space="preserve"> oltre ad IVA 22%.</w:t>
      </w:r>
    </w:p>
    <w:p w14:paraId="7C813F7F" w14:textId="77777777" w:rsidR="00D8611B" w:rsidRPr="006F43CB" w:rsidRDefault="00D8611B" w:rsidP="00314BB0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</w:p>
    <w:p w14:paraId="7FDA8049" w14:textId="241FF6E8" w:rsidR="00D8611B" w:rsidRPr="006F43CB" w:rsidRDefault="00314BB0" w:rsidP="004E526C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  <w:r w:rsidRPr="006F43CB">
        <w:rPr>
          <w:rFonts w:ascii="Verdana" w:hAnsi="Verdana"/>
          <w:szCs w:val="20"/>
        </w:rPr>
        <w:t>Alle ore 1</w:t>
      </w:r>
      <w:r w:rsidR="00776898">
        <w:rPr>
          <w:rFonts w:ascii="Verdana" w:hAnsi="Verdana"/>
          <w:szCs w:val="20"/>
        </w:rPr>
        <w:t>4</w:t>
      </w:r>
      <w:r w:rsidRPr="006F43CB">
        <w:rPr>
          <w:rFonts w:ascii="Verdana" w:hAnsi="Verdana"/>
          <w:szCs w:val="20"/>
        </w:rPr>
        <w:t>:</w:t>
      </w:r>
      <w:r w:rsidR="0086200C">
        <w:rPr>
          <w:rFonts w:ascii="Verdana" w:hAnsi="Verdana"/>
          <w:szCs w:val="20"/>
        </w:rPr>
        <w:t>4</w:t>
      </w:r>
      <w:r w:rsidR="00776898">
        <w:rPr>
          <w:rFonts w:ascii="Verdana" w:hAnsi="Verdana"/>
          <w:szCs w:val="20"/>
        </w:rPr>
        <w:t>5</w:t>
      </w:r>
      <w:r w:rsidRPr="006F43CB">
        <w:rPr>
          <w:rFonts w:ascii="Verdana" w:hAnsi="Verdana"/>
          <w:szCs w:val="20"/>
        </w:rPr>
        <w:t xml:space="preserve"> il</w:t>
      </w:r>
      <w:r w:rsidR="006F43CB">
        <w:rPr>
          <w:rFonts w:ascii="Verdana" w:hAnsi="Verdana"/>
          <w:szCs w:val="20"/>
        </w:rPr>
        <w:t xml:space="preserve"> </w:t>
      </w:r>
      <w:r w:rsidR="00776898">
        <w:rPr>
          <w:rFonts w:ascii="Verdana" w:hAnsi="Verdana"/>
          <w:szCs w:val="20"/>
        </w:rPr>
        <w:t>Direttore</w:t>
      </w:r>
      <w:r w:rsidR="006F43CB">
        <w:rPr>
          <w:rFonts w:ascii="Verdana" w:hAnsi="Verdana"/>
          <w:szCs w:val="20"/>
        </w:rPr>
        <w:t xml:space="preserve"> </w:t>
      </w:r>
      <w:r w:rsidRPr="006F43CB">
        <w:rPr>
          <w:rFonts w:ascii="Verdana" w:hAnsi="Verdana"/>
          <w:szCs w:val="20"/>
        </w:rPr>
        <w:t>dichiara concluse le operazioni di gara</w:t>
      </w:r>
      <w:r w:rsidR="00130C8C" w:rsidRPr="006F43CB">
        <w:rPr>
          <w:rFonts w:ascii="Verdana" w:hAnsi="Verdana"/>
          <w:szCs w:val="20"/>
        </w:rPr>
        <w:t xml:space="preserve"> e dispone, ai sensi del comma 5 dell’art. 17 del </w:t>
      </w:r>
      <w:proofErr w:type="spellStart"/>
      <w:r w:rsidR="00130C8C" w:rsidRPr="006F43CB">
        <w:rPr>
          <w:rFonts w:ascii="Verdana" w:hAnsi="Verdana"/>
          <w:szCs w:val="20"/>
        </w:rPr>
        <w:t>D.lgs</w:t>
      </w:r>
      <w:proofErr w:type="spellEnd"/>
      <w:r w:rsidR="00130C8C" w:rsidRPr="006F43CB">
        <w:rPr>
          <w:rFonts w:ascii="Verdana" w:hAnsi="Verdana"/>
          <w:szCs w:val="20"/>
        </w:rPr>
        <w:t xml:space="preserve"> 36/2023, di </w:t>
      </w:r>
      <w:r w:rsidR="00776898">
        <w:rPr>
          <w:rFonts w:ascii="Verdana" w:hAnsi="Verdana"/>
          <w:szCs w:val="20"/>
        </w:rPr>
        <w:t>dare seguito</w:t>
      </w:r>
      <w:r w:rsidR="00130C8C" w:rsidRPr="006F43CB">
        <w:rPr>
          <w:rFonts w:ascii="Verdana" w:hAnsi="Verdana"/>
          <w:szCs w:val="20"/>
        </w:rPr>
        <w:t xml:space="preserve"> </w:t>
      </w:r>
      <w:r w:rsidR="00776898">
        <w:rPr>
          <w:rFonts w:ascii="Verdana" w:hAnsi="Verdana"/>
          <w:szCs w:val="20"/>
        </w:rPr>
        <w:t>a</w:t>
      </w:r>
      <w:r w:rsidR="00130C8C" w:rsidRPr="006F43CB">
        <w:rPr>
          <w:rFonts w:ascii="Verdana" w:hAnsi="Verdana"/>
          <w:szCs w:val="20"/>
        </w:rPr>
        <w:t>gli adempimenti conseguenti</w:t>
      </w:r>
      <w:r w:rsidRPr="006F43CB">
        <w:rPr>
          <w:rFonts w:ascii="Verdana" w:hAnsi="Verdana"/>
          <w:szCs w:val="20"/>
        </w:rPr>
        <w:t>.</w:t>
      </w:r>
    </w:p>
    <w:p w14:paraId="330DA071" w14:textId="77777777" w:rsidR="00D8611B" w:rsidRPr="006F43CB" w:rsidRDefault="00D8611B" w:rsidP="004E526C">
      <w:pPr>
        <w:tabs>
          <w:tab w:val="left" w:pos="0"/>
          <w:tab w:val="left" w:pos="8175"/>
        </w:tabs>
        <w:contextualSpacing/>
        <w:jc w:val="both"/>
        <w:rPr>
          <w:rFonts w:ascii="Verdana" w:hAnsi="Verdana"/>
          <w:szCs w:val="20"/>
        </w:rPr>
      </w:pPr>
    </w:p>
    <w:p w14:paraId="65126ED7" w14:textId="672E45A7" w:rsidR="00391216" w:rsidRPr="006F43CB" w:rsidRDefault="00391216" w:rsidP="00391216">
      <w:pPr>
        <w:tabs>
          <w:tab w:val="left" w:pos="0"/>
          <w:tab w:val="left" w:pos="8175"/>
        </w:tabs>
        <w:contextualSpacing/>
        <w:jc w:val="center"/>
        <w:rPr>
          <w:rFonts w:ascii="Verdana" w:hAnsi="Verdana"/>
          <w:szCs w:val="20"/>
        </w:rPr>
      </w:pPr>
      <w:r w:rsidRPr="006F43CB">
        <w:rPr>
          <w:rFonts w:ascii="Verdana" w:hAnsi="Verdana"/>
          <w:szCs w:val="20"/>
        </w:rPr>
        <w:t xml:space="preserve">IL </w:t>
      </w:r>
      <w:r w:rsidR="00A66D26">
        <w:rPr>
          <w:rFonts w:ascii="Verdana" w:hAnsi="Verdana"/>
          <w:szCs w:val="20"/>
        </w:rPr>
        <w:t>DIRETTORE</w:t>
      </w:r>
    </w:p>
    <w:p w14:paraId="0F331AC1" w14:textId="5DF39D36" w:rsidR="00391216" w:rsidRPr="006F43CB" w:rsidRDefault="001E2D9E" w:rsidP="00391216">
      <w:pPr>
        <w:tabs>
          <w:tab w:val="left" w:pos="0"/>
          <w:tab w:val="left" w:pos="8175"/>
        </w:tabs>
        <w:contextualSpacing/>
        <w:jc w:val="center"/>
        <w:rPr>
          <w:rFonts w:ascii="Verdana" w:hAnsi="Verdana"/>
          <w:szCs w:val="20"/>
        </w:rPr>
      </w:pPr>
      <w:r w:rsidRPr="006F43CB">
        <w:rPr>
          <w:rFonts w:ascii="Verdana" w:hAnsi="Verdana"/>
          <w:szCs w:val="20"/>
        </w:rPr>
        <w:t xml:space="preserve">Ing. </w:t>
      </w:r>
      <w:r w:rsidR="00A66D26">
        <w:rPr>
          <w:rFonts w:ascii="Verdana" w:hAnsi="Verdana"/>
          <w:szCs w:val="20"/>
        </w:rPr>
        <w:t>Maria Camilla Bortolotti</w:t>
      </w:r>
    </w:p>
    <w:p w14:paraId="2F077E09" w14:textId="77777777" w:rsidR="005C0A95" w:rsidRPr="006F43CB" w:rsidRDefault="005C0A95" w:rsidP="007664C4">
      <w:pPr>
        <w:tabs>
          <w:tab w:val="left" w:pos="0"/>
          <w:tab w:val="left" w:pos="8175"/>
        </w:tabs>
        <w:contextualSpacing/>
        <w:rPr>
          <w:rFonts w:ascii="Verdana" w:hAnsi="Verdana"/>
          <w:szCs w:val="20"/>
        </w:rPr>
      </w:pPr>
    </w:p>
    <w:p w14:paraId="39900F4E" w14:textId="2A7945FA" w:rsidR="00391216" w:rsidRPr="006F43CB" w:rsidRDefault="00840F74" w:rsidP="00840F74">
      <w:pPr>
        <w:tabs>
          <w:tab w:val="left" w:pos="0"/>
          <w:tab w:val="left" w:pos="3645"/>
        </w:tabs>
        <w:contextualSpacing/>
        <w:jc w:val="center"/>
        <w:rPr>
          <w:rFonts w:ascii="Verdana" w:hAnsi="Verdana"/>
          <w:szCs w:val="20"/>
        </w:rPr>
      </w:pPr>
      <w:r w:rsidRPr="006F43CB">
        <w:rPr>
          <w:rFonts w:ascii="Verdana" w:hAnsi="Verdana"/>
          <w:szCs w:val="20"/>
        </w:rPr>
        <w:t>___________________________________</w:t>
      </w:r>
    </w:p>
    <w:p w14:paraId="58E4411C" w14:textId="683C3B48" w:rsidR="0039121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</w:p>
    <w:p w14:paraId="69BB14B7" w14:textId="77777777" w:rsidR="005C0A95" w:rsidRPr="006F43CB" w:rsidRDefault="005C0A95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</w:p>
    <w:p w14:paraId="47A2AA6F" w14:textId="4916AF55" w:rsidR="00391216" w:rsidRPr="000945B6" w:rsidRDefault="00391216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jc w:val="center"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>I TESTIMONI</w:t>
      </w:r>
    </w:p>
    <w:p w14:paraId="4671474E" w14:textId="0496FDCB" w:rsidR="00391216" w:rsidRPr="000945B6" w:rsidRDefault="00840F74" w:rsidP="00840F74">
      <w:pPr>
        <w:tabs>
          <w:tab w:val="center" w:pos="0"/>
          <w:tab w:val="center" w:pos="2410"/>
          <w:tab w:val="center" w:pos="7797"/>
        </w:tabs>
        <w:contextualSpacing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ab/>
      </w:r>
      <w:r w:rsidR="00391216" w:rsidRPr="000945B6">
        <w:rPr>
          <w:rFonts w:ascii="Verdana" w:hAnsi="Verdana"/>
          <w:szCs w:val="20"/>
        </w:rPr>
        <w:t>Dott.ssa Jennif</w:t>
      </w:r>
      <w:r w:rsidR="00EC0E97" w:rsidRPr="000945B6">
        <w:rPr>
          <w:rFonts w:ascii="Verdana" w:hAnsi="Verdana"/>
          <w:szCs w:val="20"/>
        </w:rPr>
        <w:t>er Durigon</w:t>
      </w:r>
      <w:r w:rsidRPr="000945B6">
        <w:rPr>
          <w:rFonts w:ascii="Verdana" w:hAnsi="Verdana"/>
          <w:szCs w:val="20"/>
        </w:rPr>
        <w:tab/>
        <w:t xml:space="preserve">ing. </w:t>
      </w:r>
      <w:r w:rsidR="00A66D26">
        <w:rPr>
          <w:rFonts w:ascii="Verdana" w:hAnsi="Verdana"/>
          <w:szCs w:val="20"/>
        </w:rPr>
        <w:t>Valentino Pillinini</w:t>
      </w:r>
      <w:bookmarkStart w:id="3" w:name="_GoBack"/>
      <w:bookmarkEnd w:id="3"/>
    </w:p>
    <w:p w14:paraId="639BD46E" w14:textId="161FFDC3" w:rsidR="00170F20" w:rsidRDefault="00170F20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</w:p>
    <w:p w14:paraId="6456D59D" w14:textId="77777777" w:rsidR="005C0A95" w:rsidRPr="000945B6" w:rsidRDefault="005C0A95" w:rsidP="00391216">
      <w:pPr>
        <w:tabs>
          <w:tab w:val="left" w:pos="0"/>
          <w:tab w:val="center" w:pos="4819"/>
          <w:tab w:val="left" w:pos="7215"/>
          <w:tab w:val="left" w:pos="8175"/>
        </w:tabs>
        <w:contextualSpacing/>
        <w:rPr>
          <w:rFonts w:ascii="Verdana" w:hAnsi="Verdana"/>
          <w:szCs w:val="20"/>
        </w:rPr>
      </w:pPr>
    </w:p>
    <w:p w14:paraId="5FF9FC92" w14:textId="271225AC" w:rsidR="00391216" w:rsidRPr="00C506E7" w:rsidRDefault="00143DFA" w:rsidP="00143DFA">
      <w:pPr>
        <w:tabs>
          <w:tab w:val="center" w:pos="0"/>
          <w:tab w:val="center" w:pos="2410"/>
          <w:tab w:val="center" w:pos="7797"/>
        </w:tabs>
        <w:contextualSpacing/>
        <w:rPr>
          <w:rFonts w:ascii="Verdana" w:hAnsi="Verdana"/>
          <w:szCs w:val="20"/>
        </w:rPr>
      </w:pPr>
      <w:r w:rsidRPr="000945B6">
        <w:rPr>
          <w:rFonts w:ascii="Verdana" w:hAnsi="Verdana"/>
          <w:szCs w:val="20"/>
        </w:rPr>
        <w:tab/>
        <w:t>____________________________</w:t>
      </w:r>
      <w:r w:rsidRPr="000945B6">
        <w:rPr>
          <w:rFonts w:ascii="Verdana" w:hAnsi="Verdana"/>
          <w:szCs w:val="20"/>
        </w:rPr>
        <w:tab/>
        <w:t>____________________________</w:t>
      </w:r>
      <w:permEnd w:id="1729391368"/>
    </w:p>
    <w:sectPr w:rsidR="00391216" w:rsidRPr="00C506E7" w:rsidSect="00391216">
      <w:footerReference w:type="default" r:id="rId9"/>
      <w:headerReference w:type="first" r:id="rId10"/>
      <w:footerReference w:type="first" r:id="rId11"/>
      <w:pgSz w:w="11906" w:h="16838"/>
      <w:pgMar w:top="1525" w:right="1134" w:bottom="1134" w:left="1134" w:header="709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9C7FC" w14:textId="77777777" w:rsidR="00D6790E" w:rsidRDefault="00D6790E" w:rsidP="00771198">
      <w:pPr>
        <w:spacing w:after="0" w:line="240" w:lineRule="auto"/>
      </w:pPr>
      <w:r>
        <w:separator/>
      </w:r>
    </w:p>
  </w:endnote>
  <w:endnote w:type="continuationSeparator" w:id="0">
    <w:p w14:paraId="4B04EFA3" w14:textId="77777777" w:rsidR="00D6790E" w:rsidRDefault="00D6790E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2"/>
        <w:szCs w:val="16"/>
      </w:rPr>
      <w:id w:val="-133930571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868208610"/>
          <w:docPartObj>
            <w:docPartGallery w:val="Page Numbers (Top of Page)"/>
            <w:docPartUnique/>
          </w:docPartObj>
        </w:sdtPr>
        <w:sdtEndPr/>
        <w:sdtContent>
          <w:p w14:paraId="1E59E421" w14:textId="77777777" w:rsidR="006167CA" w:rsidRDefault="006167CA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79917A5C" w14:textId="77777777" w:rsidR="006167CA" w:rsidRPr="00D37330" w:rsidRDefault="006167CA" w:rsidP="006167CA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170F20">
              <w:rPr>
                <w:rFonts w:ascii="Verdana" w:hAnsi="Verdana"/>
                <w:bCs/>
                <w:noProof/>
                <w:sz w:val="12"/>
                <w:szCs w:val="16"/>
              </w:rPr>
              <w:t>5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170F20">
              <w:rPr>
                <w:rFonts w:ascii="Verdana" w:hAnsi="Verdana"/>
                <w:bCs/>
                <w:noProof/>
                <w:sz w:val="12"/>
                <w:szCs w:val="16"/>
              </w:rPr>
              <w:t>5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5D101A59" w14:textId="77777777" w:rsidR="006167CA" w:rsidRDefault="006167CA" w:rsidP="006167CA">
    <w:pPr>
      <w:pStyle w:val="Pidipagina"/>
      <w:ind w:left="-142"/>
    </w:pPr>
  </w:p>
  <w:p w14:paraId="4DCFBD25" w14:textId="77777777" w:rsidR="006167CA" w:rsidRDefault="006167CA" w:rsidP="006167CA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3598151A" wp14:editId="266E4610">
          <wp:extent cx="1847020" cy="347144"/>
          <wp:effectExtent l="0" t="0" r="7620" b="8890"/>
          <wp:docPr id="5" name="Immagine 5" descr="../Desktop/logo2.png" title="Logo Sistema Sanitario Reg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28F74" wp14:editId="7EC64574">
              <wp:simplePos x="0" y="0"/>
              <wp:positionH relativeFrom="column">
                <wp:posOffset>2758049</wp:posOffset>
              </wp:positionH>
              <wp:positionV relativeFrom="paragraph">
                <wp:posOffset>30431</wp:posOffset>
              </wp:positionV>
              <wp:extent cx="3432517" cy="571500"/>
              <wp:effectExtent l="0" t="0" r="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2517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0658A6" w14:textId="77777777" w:rsidR="006167CA" w:rsidRPr="00BD04DA" w:rsidRDefault="006167CA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0F83DD9B" w14:textId="77777777" w:rsidR="006167CA" w:rsidRPr="00BD04DA" w:rsidRDefault="006167CA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50D93C2E" w14:textId="77777777" w:rsidR="006167CA" w:rsidRPr="00BD04DA" w:rsidRDefault="006167CA" w:rsidP="006167C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38E68561" w14:textId="77777777" w:rsidR="006167CA" w:rsidRPr="00BD04DA" w:rsidRDefault="006167CA" w:rsidP="006167C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828F7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217.15pt;margin-top:2.4pt;width:270.3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" filled="f" stroked="f">
              <v:textbox>
                <w:txbxContent>
                  <w:p w14:paraId="750658A6" w14:textId="77777777" w:rsidR="006167CA" w:rsidRPr="00BD04DA" w:rsidRDefault="006167CA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0F83DD9B" w14:textId="77777777" w:rsidR="006167CA" w:rsidRPr="00BD04DA" w:rsidRDefault="006167CA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50D93C2E" w14:textId="77777777" w:rsidR="006167CA" w:rsidRPr="00BD04DA" w:rsidRDefault="006167CA" w:rsidP="006167C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38E68561" w14:textId="77777777" w:rsidR="006167CA" w:rsidRPr="00BD04DA" w:rsidRDefault="006167CA" w:rsidP="006167C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D061C90" w14:textId="77777777" w:rsidR="006167CA" w:rsidRDefault="006167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2"/>
        <w:szCs w:val="16"/>
      </w:rPr>
      <w:id w:val="78362770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2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BA2E8" w14:textId="77777777" w:rsidR="00D37330" w:rsidRDefault="00D37330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</w:p>
          <w:p w14:paraId="2C254911" w14:textId="77777777" w:rsidR="00D37330" w:rsidRPr="00D37330" w:rsidRDefault="00D37330">
            <w:pPr>
              <w:pStyle w:val="Pidipagina"/>
              <w:jc w:val="center"/>
              <w:rPr>
                <w:rFonts w:ascii="Verdana" w:hAnsi="Verdana"/>
                <w:sz w:val="12"/>
                <w:szCs w:val="16"/>
              </w:rPr>
            </w:pPr>
            <w:r w:rsidRPr="00D37330">
              <w:rPr>
                <w:rFonts w:ascii="Verdana" w:hAnsi="Verdana"/>
                <w:sz w:val="12"/>
                <w:szCs w:val="16"/>
              </w:rPr>
              <w:t xml:space="preserve">Pag.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PAGE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F92FC6">
              <w:rPr>
                <w:rFonts w:ascii="Verdana" w:hAnsi="Verdana"/>
                <w:bCs/>
                <w:noProof/>
                <w:sz w:val="12"/>
                <w:szCs w:val="16"/>
              </w:rPr>
              <w:t>1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  <w:r w:rsidRPr="00D37330">
              <w:rPr>
                <w:rFonts w:ascii="Verdana" w:hAnsi="Verdana"/>
                <w:sz w:val="12"/>
                <w:szCs w:val="16"/>
              </w:rPr>
              <w:t xml:space="preserve"> a 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begin"/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instrText>NUMPAGES</w:instrTex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separate"/>
            </w:r>
            <w:r w:rsidR="00F92FC6">
              <w:rPr>
                <w:rFonts w:ascii="Verdana" w:hAnsi="Verdana"/>
                <w:bCs/>
                <w:noProof/>
                <w:sz w:val="12"/>
                <w:szCs w:val="16"/>
              </w:rPr>
              <w:t>6</w:t>
            </w:r>
            <w:r w:rsidRPr="00D37330">
              <w:rPr>
                <w:rFonts w:ascii="Verdana" w:hAnsi="Verdana"/>
                <w:bCs/>
                <w:sz w:val="12"/>
                <w:szCs w:val="16"/>
              </w:rPr>
              <w:fldChar w:fldCharType="end"/>
            </w:r>
          </w:p>
        </w:sdtContent>
      </w:sdt>
    </w:sdtContent>
  </w:sdt>
  <w:p w14:paraId="5C3A41AB" w14:textId="77777777" w:rsidR="00A15E38" w:rsidRDefault="00A15E38" w:rsidP="00A15E38">
    <w:pPr>
      <w:pStyle w:val="Pidipagina"/>
      <w:ind w:left="-142"/>
    </w:pPr>
  </w:p>
  <w:p w14:paraId="2D70E027" w14:textId="538B8078" w:rsidR="00D37330" w:rsidRDefault="00A15E38" w:rsidP="00A15E38">
    <w:pPr>
      <w:pStyle w:val="Pidipagina"/>
      <w:ind w:left="-142"/>
    </w:pPr>
    <w:r>
      <w:rPr>
        <w:noProof/>
        <w:lang w:eastAsia="it-IT"/>
      </w:rPr>
      <w:drawing>
        <wp:inline distT="0" distB="0" distL="0" distR="0" wp14:anchorId="70A3CA54" wp14:editId="7142D103">
          <wp:extent cx="1847020" cy="347144"/>
          <wp:effectExtent l="0" t="0" r="7620" b="8890"/>
          <wp:docPr id="3" name="Immagine 3" descr="../Desktop/logo2.png" title="Logo Sistema Sanitario Reg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Desktop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10" cy="36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4D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48926D" wp14:editId="6D2624FB">
              <wp:simplePos x="0" y="0"/>
              <wp:positionH relativeFrom="column">
                <wp:posOffset>2758049</wp:posOffset>
              </wp:positionH>
              <wp:positionV relativeFrom="paragraph">
                <wp:posOffset>30431</wp:posOffset>
              </wp:positionV>
              <wp:extent cx="3432517" cy="571500"/>
              <wp:effectExtent l="0" t="0" r="0" b="1270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2517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869BD" w14:textId="77777777" w:rsidR="00BD04DA" w:rsidRPr="00BD04DA" w:rsidRDefault="00BD04DA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b/>
                              <w:color w:val="008099"/>
                              <w:sz w:val="15"/>
                              <w:szCs w:val="15"/>
                            </w:rPr>
                            <w:t>Azienda sanitaria universitaria Friuli Centrale – ASU FC</w:t>
                          </w:r>
                        </w:p>
                        <w:p w14:paraId="67BD3360" w14:textId="77777777" w:rsidR="00BD04DA" w:rsidRPr="00BD04DA" w:rsidRDefault="00BD04DA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Sede Legale: Via Pozzuolo 330 – 33100 Udine UD</w:t>
                          </w:r>
                        </w:p>
                        <w:p w14:paraId="6068E129" w14:textId="77777777" w:rsidR="00BD04DA" w:rsidRPr="00BD04DA" w:rsidRDefault="00BD04DA" w:rsidP="00BD04DA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D04D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CF e PI 02985660303 – PEC asufc@certsanita.fvg.it</w:t>
                          </w:r>
                        </w:p>
                        <w:p w14:paraId="3292C254" w14:textId="77777777" w:rsidR="00BD04DA" w:rsidRPr="00BD04DA" w:rsidRDefault="00BD04DA" w:rsidP="00BD04DA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48926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17.15pt;margin-top:2.4pt;width:270.3pt;height:4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" filled="f" stroked="f">
              <v:textbox>
                <w:txbxContent>
                  <w:p w14:paraId="32B869BD" w14:textId="77777777" w:rsidR="00BD04DA" w:rsidRPr="00BD04DA" w:rsidRDefault="00BD04DA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b/>
                        <w:color w:val="008099"/>
                        <w:sz w:val="15"/>
                        <w:szCs w:val="15"/>
                      </w:rPr>
                      <w:t>Azienda sanitaria universitaria Friuli Centrale – ASU FC</w:t>
                    </w:r>
                  </w:p>
                  <w:p w14:paraId="67BD3360" w14:textId="77777777" w:rsidR="00BD04DA" w:rsidRPr="00BD04DA" w:rsidRDefault="00BD04DA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Sede Legale: Via Pozzuolo 330 – 33100 Udine UD</w:t>
                    </w:r>
                  </w:p>
                  <w:p w14:paraId="6068E129" w14:textId="77777777" w:rsidR="00BD04DA" w:rsidRPr="00BD04DA" w:rsidRDefault="00BD04DA" w:rsidP="00BD04DA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D04DA">
                      <w:rPr>
                        <w:rFonts w:ascii="Verdana" w:hAnsi="Verdana"/>
                        <w:sz w:val="15"/>
                        <w:szCs w:val="15"/>
                      </w:rPr>
                      <w:t>CF e PI 02985660303 – PEC asufc@certsanita.fvg.it</w:t>
                    </w:r>
                  </w:p>
                  <w:p w14:paraId="3292C254" w14:textId="77777777" w:rsidR="00BD04DA" w:rsidRPr="00BD04DA" w:rsidRDefault="00BD04DA" w:rsidP="00BD04DA">
                    <w:pPr>
                      <w:jc w:val="righ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02CF" w14:textId="77777777" w:rsidR="00D6790E" w:rsidRDefault="00D6790E" w:rsidP="00771198">
      <w:pPr>
        <w:spacing w:after="0" w:line="240" w:lineRule="auto"/>
      </w:pPr>
      <w:r>
        <w:separator/>
      </w:r>
    </w:p>
  </w:footnote>
  <w:footnote w:type="continuationSeparator" w:id="0">
    <w:p w14:paraId="3F6566D3" w14:textId="77777777" w:rsidR="00D6790E" w:rsidRDefault="00D6790E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6A53" w14:textId="77777777" w:rsidR="00D37330" w:rsidRDefault="00A15E38" w:rsidP="00167B67">
    <w:pPr>
      <w:pStyle w:val="Intestazione"/>
      <w:ind w:left="5245"/>
    </w:pPr>
    <w:r>
      <w:rPr>
        <w:noProof/>
        <w:lang w:eastAsia="it-IT"/>
      </w:rPr>
      <w:drawing>
        <wp:inline distT="0" distB="0" distL="0" distR="0" wp14:anchorId="4BE202DC" wp14:editId="40F132A7">
          <wp:extent cx="2021889" cy="1411645"/>
          <wp:effectExtent l="0" t="0" r="10160" b="10795"/>
          <wp:docPr id="2" name="Immagine 2" descr="../Desktop/logo-ASU-FC.png" title="Logo ASU 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-ASU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769" cy="143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D7A0951C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79" w:hanging="425"/>
      </w:pPr>
      <w:rPr>
        <w:rFonts w:eastAsia="Times New Roman" w:cs="Times New Roman"/>
        <w:b/>
        <w:bCs/>
        <w:color w:val="auto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39" w:hanging="360"/>
      </w:pPr>
      <w:rPr>
        <w:rFonts w:eastAsia="Times New Roman" w:cs="Times New Roman"/>
        <w:spacing w:val="-3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133" w:hanging="360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6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5113" w:hanging="36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7100" w:hanging="36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8093" w:hanging="360"/>
      </w:pPr>
      <w:rPr>
        <w:rFonts w:ascii="Symbol" w:hAnsi="Symbol"/>
      </w:rPr>
    </w:lvl>
  </w:abstractNum>
  <w:abstractNum w:abstractNumId="1" w15:restartNumberingAfterBreak="0">
    <w:nsid w:val="16B561AA"/>
    <w:multiLevelType w:val="hybridMultilevel"/>
    <w:tmpl w:val="62386A48"/>
    <w:lvl w:ilvl="0" w:tplc="688ACC12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8148D5"/>
    <w:multiLevelType w:val="hybridMultilevel"/>
    <w:tmpl w:val="6B424A88"/>
    <w:lvl w:ilvl="0" w:tplc="309E93D2">
      <w:numFmt w:val="bullet"/>
      <w:lvlText w:val="•"/>
      <w:lvlJc w:val="left"/>
      <w:pPr>
        <w:ind w:left="496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1A55726A"/>
    <w:multiLevelType w:val="hybridMultilevel"/>
    <w:tmpl w:val="E4F07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0F5C"/>
    <w:multiLevelType w:val="multilevel"/>
    <w:tmpl w:val="8A485DEC"/>
    <w:name w:val="WWNum110"/>
    <w:lvl w:ilvl="0">
      <w:start w:val="4"/>
      <w:numFmt w:val="decimal"/>
      <w:lvlText w:val="%1."/>
      <w:lvlJc w:val="left"/>
      <w:pPr>
        <w:tabs>
          <w:tab w:val="num" w:pos="0"/>
        </w:tabs>
        <w:ind w:left="495" w:hanging="428"/>
      </w:pPr>
      <w:rPr>
        <w:rFonts w:eastAsia="Times New Roman" w:cs="Times New Roman" w:hint="default"/>
        <w:b/>
        <w:bCs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71"/>
        </w:tabs>
        <w:ind w:left="991" w:hanging="281"/>
      </w:pPr>
      <w:rPr>
        <w:rFonts w:ascii="Symbol" w:hAnsi="Symbol" w:cs="Symbol" w:hint="default"/>
        <w:w w:val="100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920" w:hanging="28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500" w:hanging="28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25" w:hanging="28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951" w:hanging="28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177" w:hanging="28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02" w:hanging="28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28" w:hanging="281"/>
      </w:pPr>
      <w:rPr>
        <w:rFonts w:ascii="Symbol" w:hAnsi="Symbol" w:hint="default"/>
      </w:rPr>
    </w:lvl>
  </w:abstractNum>
  <w:abstractNum w:abstractNumId="5" w15:restartNumberingAfterBreak="0">
    <w:nsid w:val="217829C4"/>
    <w:multiLevelType w:val="hybridMultilevel"/>
    <w:tmpl w:val="798A3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1CE1"/>
    <w:multiLevelType w:val="hybridMultilevel"/>
    <w:tmpl w:val="3FDC2F30"/>
    <w:lvl w:ilvl="0" w:tplc="465EF6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D38"/>
    <w:multiLevelType w:val="hybridMultilevel"/>
    <w:tmpl w:val="46A0F756"/>
    <w:lvl w:ilvl="0" w:tplc="7EA61DF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36774"/>
    <w:multiLevelType w:val="hybridMultilevel"/>
    <w:tmpl w:val="FB4646F6"/>
    <w:lvl w:ilvl="0" w:tplc="465EF6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223AE"/>
    <w:multiLevelType w:val="hybridMultilevel"/>
    <w:tmpl w:val="1A1A95D6"/>
    <w:lvl w:ilvl="0" w:tplc="1A60592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3D66"/>
    <w:multiLevelType w:val="hybridMultilevel"/>
    <w:tmpl w:val="61E4F8AE"/>
    <w:lvl w:ilvl="0" w:tplc="465EF6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231B"/>
    <w:multiLevelType w:val="hybridMultilevel"/>
    <w:tmpl w:val="FAF87DA0"/>
    <w:lvl w:ilvl="0" w:tplc="1A60592C">
      <w:numFmt w:val="bullet"/>
      <w:lvlText w:val="-"/>
      <w:lvlJc w:val="left"/>
      <w:pPr>
        <w:ind w:left="742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45146607"/>
    <w:multiLevelType w:val="multilevel"/>
    <w:tmpl w:val="632CEA90"/>
    <w:lvl w:ilvl="0">
      <w:start w:val="2"/>
      <w:numFmt w:val="bullet"/>
      <w:lvlText w:val="-"/>
      <w:lvlJc w:val="left"/>
      <w:pPr>
        <w:ind w:left="431" w:hanging="431"/>
      </w:pPr>
      <w:rPr>
        <w:rFonts w:ascii="Garamond" w:hAnsi="Garamond" w:hint="default"/>
      </w:rPr>
    </w:lvl>
    <w:lvl w:ilvl="1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1" w:hanging="431"/>
      </w:pPr>
      <w:rPr>
        <w:rFonts w:cs="Times New Roman" w:hint="default"/>
      </w:rPr>
    </w:lvl>
  </w:abstractNum>
  <w:abstractNum w:abstractNumId="13" w15:restartNumberingAfterBreak="0">
    <w:nsid w:val="4E000DB8"/>
    <w:multiLevelType w:val="hybridMultilevel"/>
    <w:tmpl w:val="5B3A2674"/>
    <w:lvl w:ilvl="0" w:tplc="06E28A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11D5"/>
    <w:multiLevelType w:val="hybridMultilevel"/>
    <w:tmpl w:val="22CA1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A7AF0"/>
    <w:multiLevelType w:val="hybridMultilevel"/>
    <w:tmpl w:val="E67E11A0"/>
    <w:lvl w:ilvl="0" w:tplc="135283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A57C03"/>
    <w:multiLevelType w:val="hybridMultilevel"/>
    <w:tmpl w:val="615C5DC0"/>
    <w:lvl w:ilvl="0" w:tplc="F7D8DBF8">
      <w:start w:val="2"/>
      <w:numFmt w:val="bullet"/>
      <w:lvlText w:val="-"/>
      <w:lvlJc w:val="left"/>
      <w:pPr>
        <w:ind w:left="64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DA11CE"/>
    <w:multiLevelType w:val="hybridMultilevel"/>
    <w:tmpl w:val="3BDCBC16"/>
    <w:lvl w:ilvl="0" w:tplc="D02A5E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6"/>
  </w:num>
  <w:num w:numId="5">
    <w:abstractNumId w:val="14"/>
  </w:num>
  <w:num w:numId="6">
    <w:abstractNumId w:val="15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6"/>
  </w:num>
  <w:num w:numId="16">
    <w:abstractNumId w:val="9"/>
  </w:num>
  <w:num w:numId="17">
    <w:abstractNumId w:val="3"/>
  </w:num>
  <w:num w:numId="18">
    <w:abstractNumId w:val="5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8"/>
    <w:rsid w:val="000049A1"/>
    <w:rsid w:val="0001279A"/>
    <w:rsid w:val="000228BD"/>
    <w:rsid w:val="0003590D"/>
    <w:rsid w:val="00047C92"/>
    <w:rsid w:val="00051208"/>
    <w:rsid w:val="00054078"/>
    <w:rsid w:val="0005573A"/>
    <w:rsid w:val="00062EF0"/>
    <w:rsid w:val="0006682F"/>
    <w:rsid w:val="00072A93"/>
    <w:rsid w:val="00072F89"/>
    <w:rsid w:val="00074E3F"/>
    <w:rsid w:val="000817FE"/>
    <w:rsid w:val="000945B6"/>
    <w:rsid w:val="000A0CED"/>
    <w:rsid w:val="000A38E2"/>
    <w:rsid w:val="000B7B41"/>
    <w:rsid w:val="000C5038"/>
    <w:rsid w:val="000D00EF"/>
    <w:rsid w:val="000D22EB"/>
    <w:rsid w:val="000D65DB"/>
    <w:rsid w:val="000E13CC"/>
    <w:rsid w:val="000E196B"/>
    <w:rsid w:val="000E1BD0"/>
    <w:rsid w:val="000E42DB"/>
    <w:rsid w:val="000E7CF6"/>
    <w:rsid w:val="000F36B0"/>
    <w:rsid w:val="00103E9F"/>
    <w:rsid w:val="00103FF1"/>
    <w:rsid w:val="001111AC"/>
    <w:rsid w:val="001142C9"/>
    <w:rsid w:val="00124357"/>
    <w:rsid w:val="00130C8C"/>
    <w:rsid w:val="00131A19"/>
    <w:rsid w:val="00133424"/>
    <w:rsid w:val="0013603A"/>
    <w:rsid w:val="001410BB"/>
    <w:rsid w:val="00143244"/>
    <w:rsid w:val="00143DFA"/>
    <w:rsid w:val="00144B71"/>
    <w:rsid w:val="001464EE"/>
    <w:rsid w:val="001479D8"/>
    <w:rsid w:val="00151760"/>
    <w:rsid w:val="00153822"/>
    <w:rsid w:val="0015517D"/>
    <w:rsid w:val="00165875"/>
    <w:rsid w:val="0016591B"/>
    <w:rsid w:val="00167B67"/>
    <w:rsid w:val="00170F20"/>
    <w:rsid w:val="00171BF4"/>
    <w:rsid w:val="00174401"/>
    <w:rsid w:val="00176473"/>
    <w:rsid w:val="00177A87"/>
    <w:rsid w:val="001811EA"/>
    <w:rsid w:val="00183928"/>
    <w:rsid w:val="00184C96"/>
    <w:rsid w:val="001877D5"/>
    <w:rsid w:val="00191E5A"/>
    <w:rsid w:val="001957E3"/>
    <w:rsid w:val="001A0E5A"/>
    <w:rsid w:val="001A2620"/>
    <w:rsid w:val="001A638E"/>
    <w:rsid w:val="001B3730"/>
    <w:rsid w:val="001C07E4"/>
    <w:rsid w:val="001C0DC5"/>
    <w:rsid w:val="001C6FB2"/>
    <w:rsid w:val="001D1D84"/>
    <w:rsid w:val="001D22C9"/>
    <w:rsid w:val="001D2407"/>
    <w:rsid w:val="001D5FF3"/>
    <w:rsid w:val="001E0ABD"/>
    <w:rsid w:val="001E1273"/>
    <w:rsid w:val="001E2D9E"/>
    <w:rsid w:val="001E49C4"/>
    <w:rsid w:val="001F4F8E"/>
    <w:rsid w:val="001F77E2"/>
    <w:rsid w:val="002011B0"/>
    <w:rsid w:val="0021329F"/>
    <w:rsid w:val="002151A9"/>
    <w:rsid w:val="00215CA7"/>
    <w:rsid w:val="002243EC"/>
    <w:rsid w:val="0022757F"/>
    <w:rsid w:val="00232F53"/>
    <w:rsid w:val="00244686"/>
    <w:rsid w:val="0024720E"/>
    <w:rsid w:val="0025335F"/>
    <w:rsid w:val="00254445"/>
    <w:rsid w:val="00263258"/>
    <w:rsid w:val="00264195"/>
    <w:rsid w:val="00275358"/>
    <w:rsid w:val="002754E9"/>
    <w:rsid w:val="00275E78"/>
    <w:rsid w:val="00275EDF"/>
    <w:rsid w:val="00282490"/>
    <w:rsid w:val="00285576"/>
    <w:rsid w:val="00292037"/>
    <w:rsid w:val="00296B9F"/>
    <w:rsid w:val="00296C87"/>
    <w:rsid w:val="00297207"/>
    <w:rsid w:val="00297AC1"/>
    <w:rsid w:val="002A05BD"/>
    <w:rsid w:val="002A2177"/>
    <w:rsid w:val="002A27B8"/>
    <w:rsid w:val="002A4E09"/>
    <w:rsid w:val="002A6F2D"/>
    <w:rsid w:val="002A7BBA"/>
    <w:rsid w:val="002C1B32"/>
    <w:rsid w:val="002C2E23"/>
    <w:rsid w:val="002C507D"/>
    <w:rsid w:val="002D048D"/>
    <w:rsid w:val="002E512B"/>
    <w:rsid w:val="002E554C"/>
    <w:rsid w:val="002F6C91"/>
    <w:rsid w:val="00305A31"/>
    <w:rsid w:val="00311896"/>
    <w:rsid w:val="003118EB"/>
    <w:rsid w:val="00314BB0"/>
    <w:rsid w:val="00323FC4"/>
    <w:rsid w:val="003268A7"/>
    <w:rsid w:val="00327DE7"/>
    <w:rsid w:val="003332B9"/>
    <w:rsid w:val="00333EA2"/>
    <w:rsid w:val="0033411E"/>
    <w:rsid w:val="00335714"/>
    <w:rsid w:val="00337391"/>
    <w:rsid w:val="00346B96"/>
    <w:rsid w:val="00360855"/>
    <w:rsid w:val="00367C36"/>
    <w:rsid w:val="0037617F"/>
    <w:rsid w:val="00377513"/>
    <w:rsid w:val="003803E6"/>
    <w:rsid w:val="00380585"/>
    <w:rsid w:val="00381BB3"/>
    <w:rsid w:val="0038373E"/>
    <w:rsid w:val="0038391B"/>
    <w:rsid w:val="00385935"/>
    <w:rsid w:val="0038598E"/>
    <w:rsid w:val="00391216"/>
    <w:rsid w:val="0039306E"/>
    <w:rsid w:val="00393273"/>
    <w:rsid w:val="003939B9"/>
    <w:rsid w:val="003A2762"/>
    <w:rsid w:val="003A721A"/>
    <w:rsid w:val="003A7752"/>
    <w:rsid w:val="003B06C8"/>
    <w:rsid w:val="003B69AF"/>
    <w:rsid w:val="003C4DE4"/>
    <w:rsid w:val="003C5FDC"/>
    <w:rsid w:val="003D0532"/>
    <w:rsid w:val="003D110B"/>
    <w:rsid w:val="003D7568"/>
    <w:rsid w:val="003D7BCD"/>
    <w:rsid w:val="003F1272"/>
    <w:rsid w:val="003F3A05"/>
    <w:rsid w:val="003F3AF5"/>
    <w:rsid w:val="003F3B62"/>
    <w:rsid w:val="003F5A16"/>
    <w:rsid w:val="003F6656"/>
    <w:rsid w:val="003F6B9B"/>
    <w:rsid w:val="003F6F73"/>
    <w:rsid w:val="004013BD"/>
    <w:rsid w:val="004019BC"/>
    <w:rsid w:val="004024C3"/>
    <w:rsid w:val="004051D6"/>
    <w:rsid w:val="00412943"/>
    <w:rsid w:val="004138CE"/>
    <w:rsid w:val="00421382"/>
    <w:rsid w:val="004221F4"/>
    <w:rsid w:val="00425874"/>
    <w:rsid w:val="00427663"/>
    <w:rsid w:val="00436FD5"/>
    <w:rsid w:val="0044030B"/>
    <w:rsid w:val="00443023"/>
    <w:rsid w:val="0044743E"/>
    <w:rsid w:val="00457543"/>
    <w:rsid w:val="00465308"/>
    <w:rsid w:val="00467DD7"/>
    <w:rsid w:val="004712F8"/>
    <w:rsid w:val="004745F4"/>
    <w:rsid w:val="00485D1D"/>
    <w:rsid w:val="0049081C"/>
    <w:rsid w:val="00491F5F"/>
    <w:rsid w:val="004A01B5"/>
    <w:rsid w:val="004A5279"/>
    <w:rsid w:val="004A6FA9"/>
    <w:rsid w:val="004B650D"/>
    <w:rsid w:val="004B7B0B"/>
    <w:rsid w:val="004C1D51"/>
    <w:rsid w:val="004D04AF"/>
    <w:rsid w:val="004E029C"/>
    <w:rsid w:val="004E32F5"/>
    <w:rsid w:val="004E526C"/>
    <w:rsid w:val="004E5857"/>
    <w:rsid w:val="004F33A1"/>
    <w:rsid w:val="004F3E4F"/>
    <w:rsid w:val="004F6379"/>
    <w:rsid w:val="00501E97"/>
    <w:rsid w:val="00504231"/>
    <w:rsid w:val="00505921"/>
    <w:rsid w:val="00512250"/>
    <w:rsid w:val="00512267"/>
    <w:rsid w:val="00512F2A"/>
    <w:rsid w:val="005338E1"/>
    <w:rsid w:val="00534D89"/>
    <w:rsid w:val="00542497"/>
    <w:rsid w:val="00552615"/>
    <w:rsid w:val="005537BD"/>
    <w:rsid w:val="00556D62"/>
    <w:rsid w:val="00556E0D"/>
    <w:rsid w:val="00563DA2"/>
    <w:rsid w:val="00576A9E"/>
    <w:rsid w:val="005832B6"/>
    <w:rsid w:val="005853ED"/>
    <w:rsid w:val="00585AA9"/>
    <w:rsid w:val="00586D47"/>
    <w:rsid w:val="0059450C"/>
    <w:rsid w:val="005955B1"/>
    <w:rsid w:val="005A196C"/>
    <w:rsid w:val="005A3017"/>
    <w:rsid w:val="005B0383"/>
    <w:rsid w:val="005B39C8"/>
    <w:rsid w:val="005B4080"/>
    <w:rsid w:val="005C0A95"/>
    <w:rsid w:val="005C19F2"/>
    <w:rsid w:val="005C6CA6"/>
    <w:rsid w:val="005D3231"/>
    <w:rsid w:val="005D346F"/>
    <w:rsid w:val="005D415E"/>
    <w:rsid w:val="005E18C8"/>
    <w:rsid w:val="005E6B2A"/>
    <w:rsid w:val="005F00AF"/>
    <w:rsid w:val="005F2F65"/>
    <w:rsid w:val="005F3F20"/>
    <w:rsid w:val="005F5169"/>
    <w:rsid w:val="005F63A3"/>
    <w:rsid w:val="00603FE3"/>
    <w:rsid w:val="00606896"/>
    <w:rsid w:val="00610B4B"/>
    <w:rsid w:val="0061621D"/>
    <w:rsid w:val="006167CA"/>
    <w:rsid w:val="00620CF0"/>
    <w:rsid w:val="006259C7"/>
    <w:rsid w:val="00626E1F"/>
    <w:rsid w:val="00634AB5"/>
    <w:rsid w:val="00635293"/>
    <w:rsid w:val="006427CA"/>
    <w:rsid w:val="006534AA"/>
    <w:rsid w:val="00653C57"/>
    <w:rsid w:val="00654382"/>
    <w:rsid w:val="0067091F"/>
    <w:rsid w:val="0067546B"/>
    <w:rsid w:val="00675DBB"/>
    <w:rsid w:val="00677682"/>
    <w:rsid w:val="006853D8"/>
    <w:rsid w:val="00686E31"/>
    <w:rsid w:val="006A2497"/>
    <w:rsid w:val="006B45C2"/>
    <w:rsid w:val="006B4D84"/>
    <w:rsid w:val="006C0FD8"/>
    <w:rsid w:val="006C7862"/>
    <w:rsid w:val="006D7F7E"/>
    <w:rsid w:val="006E484C"/>
    <w:rsid w:val="006E7176"/>
    <w:rsid w:val="006F197E"/>
    <w:rsid w:val="006F1B6D"/>
    <w:rsid w:val="006F43CB"/>
    <w:rsid w:val="006F5106"/>
    <w:rsid w:val="006F6BE3"/>
    <w:rsid w:val="007005AD"/>
    <w:rsid w:val="007005CF"/>
    <w:rsid w:val="00700AB3"/>
    <w:rsid w:val="007011EF"/>
    <w:rsid w:val="00710BB6"/>
    <w:rsid w:val="00732963"/>
    <w:rsid w:val="00735A65"/>
    <w:rsid w:val="00753B56"/>
    <w:rsid w:val="00754815"/>
    <w:rsid w:val="00754A1F"/>
    <w:rsid w:val="007664C4"/>
    <w:rsid w:val="00766753"/>
    <w:rsid w:val="0076732A"/>
    <w:rsid w:val="00771198"/>
    <w:rsid w:val="00773FD6"/>
    <w:rsid w:val="00776898"/>
    <w:rsid w:val="00777B6E"/>
    <w:rsid w:val="00781D95"/>
    <w:rsid w:val="0078473C"/>
    <w:rsid w:val="00787037"/>
    <w:rsid w:val="00790BE3"/>
    <w:rsid w:val="00794DA7"/>
    <w:rsid w:val="007A21ED"/>
    <w:rsid w:val="007A26D8"/>
    <w:rsid w:val="007B7329"/>
    <w:rsid w:val="007C00B4"/>
    <w:rsid w:val="007C42A8"/>
    <w:rsid w:val="007C5200"/>
    <w:rsid w:val="007C7B7E"/>
    <w:rsid w:val="007D1325"/>
    <w:rsid w:val="007E3465"/>
    <w:rsid w:val="007E4805"/>
    <w:rsid w:val="007E58E7"/>
    <w:rsid w:val="007E6573"/>
    <w:rsid w:val="007F16CD"/>
    <w:rsid w:val="007F736D"/>
    <w:rsid w:val="00802FB6"/>
    <w:rsid w:val="008041DD"/>
    <w:rsid w:val="00807E8C"/>
    <w:rsid w:val="0081420D"/>
    <w:rsid w:val="00821F70"/>
    <w:rsid w:val="00822A28"/>
    <w:rsid w:val="00824DC3"/>
    <w:rsid w:val="00831CE4"/>
    <w:rsid w:val="00840F74"/>
    <w:rsid w:val="008459C4"/>
    <w:rsid w:val="00857FB1"/>
    <w:rsid w:val="00860FC6"/>
    <w:rsid w:val="0086200C"/>
    <w:rsid w:val="00866D68"/>
    <w:rsid w:val="0087782E"/>
    <w:rsid w:val="00877F5E"/>
    <w:rsid w:val="00882754"/>
    <w:rsid w:val="00896412"/>
    <w:rsid w:val="008B30E5"/>
    <w:rsid w:val="008B41B2"/>
    <w:rsid w:val="008B6ADA"/>
    <w:rsid w:val="008C03BE"/>
    <w:rsid w:val="008C1FD6"/>
    <w:rsid w:val="008C348A"/>
    <w:rsid w:val="008C41FA"/>
    <w:rsid w:val="008C5199"/>
    <w:rsid w:val="008D40E5"/>
    <w:rsid w:val="008E66B5"/>
    <w:rsid w:val="008F0EF0"/>
    <w:rsid w:val="008F3CEE"/>
    <w:rsid w:val="008F7D3C"/>
    <w:rsid w:val="00900A9A"/>
    <w:rsid w:val="00904478"/>
    <w:rsid w:val="009055C6"/>
    <w:rsid w:val="00907065"/>
    <w:rsid w:val="00911F96"/>
    <w:rsid w:val="00922510"/>
    <w:rsid w:val="00922A82"/>
    <w:rsid w:val="00923047"/>
    <w:rsid w:val="00946D9D"/>
    <w:rsid w:val="009503C2"/>
    <w:rsid w:val="00950946"/>
    <w:rsid w:val="0095257D"/>
    <w:rsid w:val="00955375"/>
    <w:rsid w:val="00956620"/>
    <w:rsid w:val="00961EF8"/>
    <w:rsid w:val="0096347D"/>
    <w:rsid w:val="009663FE"/>
    <w:rsid w:val="009714C3"/>
    <w:rsid w:val="00982410"/>
    <w:rsid w:val="00983AF5"/>
    <w:rsid w:val="00987DF4"/>
    <w:rsid w:val="00993D48"/>
    <w:rsid w:val="0099670A"/>
    <w:rsid w:val="009A05D6"/>
    <w:rsid w:val="009A38D8"/>
    <w:rsid w:val="009B58F2"/>
    <w:rsid w:val="009B7F28"/>
    <w:rsid w:val="009C1903"/>
    <w:rsid w:val="009C1F30"/>
    <w:rsid w:val="009C1F87"/>
    <w:rsid w:val="009C23F1"/>
    <w:rsid w:val="009D2A2A"/>
    <w:rsid w:val="009D370F"/>
    <w:rsid w:val="009D5BA8"/>
    <w:rsid w:val="009E3B43"/>
    <w:rsid w:val="009F145D"/>
    <w:rsid w:val="009F2B33"/>
    <w:rsid w:val="009F3EB6"/>
    <w:rsid w:val="009F50F4"/>
    <w:rsid w:val="009F7EB1"/>
    <w:rsid w:val="00A01675"/>
    <w:rsid w:val="00A04135"/>
    <w:rsid w:val="00A070E7"/>
    <w:rsid w:val="00A134FD"/>
    <w:rsid w:val="00A15E38"/>
    <w:rsid w:val="00A16C68"/>
    <w:rsid w:val="00A16F26"/>
    <w:rsid w:val="00A2051C"/>
    <w:rsid w:val="00A24D00"/>
    <w:rsid w:val="00A33844"/>
    <w:rsid w:val="00A33BF4"/>
    <w:rsid w:val="00A42AAE"/>
    <w:rsid w:val="00A51A31"/>
    <w:rsid w:val="00A53197"/>
    <w:rsid w:val="00A53400"/>
    <w:rsid w:val="00A66D26"/>
    <w:rsid w:val="00A7255B"/>
    <w:rsid w:val="00A744F2"/>
    <w:rsid w:val="00A772D0"/>
    <w:rsid w:val="00A813C6"/>
    <w:rsid w:val="00A82ACD"/>
    <w:rsid w:val="00A83CD0"/>
    <w:rsid w:val="00A86CC7"/>
    <w:rsid w:val="00A92408"/>
    <w:rsid w:val="00A93056"/>
    <w:rsid w:val="00A93CC6"/>
    <w:rsid w:val="00A96B8E"/>
    <w:rsid w:val="00AA2521"/>
    <w:rsid w:val="00AA7F36"/>
    <w:rsid w:val="00AB28DC"/>
    <w:rsid w:val="00AB5313"/>
    <w:rsid w:val="00AB5BEB"/>
    <w:rsid w:val="00AB7B72"/>
    <w:rsid w:val="00AC3337"/>
    <w:rsid w:val="00AD02C5"/>
    <w:rsid w:val="00AD2245"/>
    <w:rsid w:val="00AD4F64"/>
    <w:rsid w:val="00AD5677"/>
    <w:rsid w:val="00AE009D"/>
    <w:rsid w:val="00AE64EF"/>
    <w:rsid w:val="00AF0EE0"/>
    <w:rsid w:val="00AF4939"/>
    <w:rsid w:val="00AF5AA1"/>
    <w:rsid w:val="00AF6637"/>
    <w:rsid w:val="00B0011D"/>
    <w:rsid w:val="00B00A09"/>
    <w:rsid w:val="00B03745"/>
    <w:rsid w:val="00B04F32"/>
    <w:rsid w:val="00B05638"/>
    <w:rsid w:val="00B0568A"/>
    <w:rsid w:val="00B144C1"/>
    <w:rsid w:val="00B16CAA"/>
    <w:rsid w:val="00B16EE6"/>
    <w:rsid w:val="00B25E6B"/>
    <w:rsid w:val="00B2785C"/>
    <w:rsid w:val="00B27B6A"/>
    <w:rsid w:val="00B30D32"/>
    <w:rsid w:val="00B30E5F"/>
    <w:rsid w:val="00B32B8C"/>
    <w:rsid w:val="00B42A94"/>
    <w:rsid w:val="00B46772"/>
    <w:rsid w:val="00B50FEF"/>
    <w:rsid w:val="00B52685"/>
    <w:rsid w:val="00B52B22"/>
    <w:rsid w:val="00B64D38"/>
    <w:rsid w:val="00B71D5A"/>
    <w:rsid w:val="00B72A18"/>
    <w:rsid w:val="00B72AD6"/>
    <w:rsid w:val="00B73085"/>
    <w:rsid w:val="00B7722A"/>
    <w:rsid w:val="00B836ED"/>
    <w:rsid w:val="00B83BCE"/>
    <w:rsid w:val="00B861E6"/>
    <w:rsid w:val="00B87E9C"/>
    <w:rsid w:val="00B9388E"/>
    <w:rsid w:val="00B95F2F"/>
    <w:rsid w:val="00B97ABB"/>
    <w:rsid w:val="00BA0FFD"/>
    <w:rsid w:val="00BA7396"/>
    <w:rsid w:val="00BB171C"/>
    <w:rsid w:val="00BB6492"/>
    <w:rsid w:val="00BC064B"/>
    <w:rsid w:val="00BC1927"/>
    <w:rsid w:val="00BC2469"/>
    <w:rsid w:val="00BC36F3"/>
    <w:rsid w:val="00BC4653"/>
    <w:rsid w:val="00BC556E"/>
    <w:rsid w:val="00BD04DA"/>
    <w:rsid w:val="00BD57D1"/>
    <w:rsid w:val="00BD584F"/>
    <w:rsid w:val="00BE58EA"/>
    <w:rsid w:val="00C04B4E"/>
    <w:rsid w:val="00C10C56"/>
    <w:rsid w:val="00C12B73"/>
    <w:rsid w:val="00C22333"/>
    <w:rsid w:val="00C22B81"/>
    <w:rsid w:val="00C22C2B"/>
    <w:rsid w:val="00C27961"/>
    <w:rsid w:val="00C30412"/>
    <w:rsid w:val="00C36454"/>
    <w:rsid w:val="00C36FE7"/>
    <w:rsid w:val="00C506E7"/>
    <w:rsid w:val="00C50948"/>
    <w:rsid w:val="00C5411A"/>
    <w:rsid w:val="00C57B3A"/>
    <w:rsid w:val="00C62A3B"/>
    <w:rsid w:val="00C67B02"/>
    <w:rsid w:val="00C727BF"/>
    <w:rsid w:val="00C7582C"/>
    <w:rsid w:val="00C8674F"/>
    <w:rsid w:val="00C91B72"/>
    <w:rsid w:val="00C96592"/>
    <w:rsid w:val="00CA0379"/>
    <w:rsid w:val="00CA072C"/>
    <w:rsid w:val="00CB35DE"/>
    <w:rsid w:val="00CC57DF"/>
    <w:rsid w:val="00CE0EA1"/>
    <w:rsid w:val="00CE661C"/>
    <w:rsid w:val="00CE685B"/>
    <w:rsid w:val="00CE7B54"/>
    <w:rsid w:val="00CF185F"/>
    <w:rsid w:val="00CF1C2B"/>
    <w:rsid w:val="00CF7574"/>
    <w:rsid w:val="00D0408E"/>
    <w:rsid w:val="00D0619D"/>
    <w:rsid w:val="00D13E96"/>
    <w:rsid w:val="00D2161F"/>
    <w:rsid w:val="00D31A12"/>
    <w:rsid w:val="00D31DAB"/>
    <w:rsid w:val="00D37330"/>
    <w:rsid w:val="00D37CE5"/>
    <w:rsid w:val="00D40245"/>
    <w:rsid w:val="00D46FFB"/>
    <w:rsid w:val="00D47F50"/>
    <w:rsid w:val="00D6790E"/>
    <w:rsid w:val="00D70651"/>
    <w:rsid w:val="00D76A75"/>
    <w:rsid w:val="00D80C0C"/>
    <w:rsid w:val="00D81137"/>
    <w:rsid w:val="00D817BF"/>
    <w:rsid w:val="00D8611B"/>
    <w:rsid w:val="00D953CA"/>
    <w:rsid w:val="00D96801"/>
    <w:rsid w:val="00DA29B3"/>
    <w:rsid w:val="00DA64C3"/>
    <w:rsid w:val="00DB160E"/>
    <w:rsid w:val="00DB34AF"/>
    <w:rsid w:val="00DC2080"/>
    <w:rsid w:val="00DD384B"/>
    <w:rsid w:val="00DD3F2A"/>
    <w:rsid w:val="00DD5FE0"/>
    <w:rsid w:val="00DE0447"/>
    <w:rsid w:val="00DF0801"/>
    <w:rsid w:val="00DF1E2C"/>
    <w:rsid w:val="00DF38B2"/>
    <w:rsid w:val="00DF40CC"/>
    <w:rsid w:val="00DF6F68"/>
    <w:rsid w:val="00E12EFA"/>
    <w:rsid w:val="00E13732"/>
    <w:rsid w:val="00E1605C"/>
    <w:rsid w:val="00E168F9"/>
    <w:rsid w:val="00E171FE"/>
    <w:rsid w:val="00E17616"/>
    <w:rsid w:val="00E17820"/>
    <w:rsid w:val="00E20683"/>
    <w:rsid w:val="00E25D0B"/>
    <w:rsid w:val="00E31752"/>
    <w:rsid w:val="00E36D4B"/>
    <w:rsid w:val="00E4656F"/>
    <w:rsid w:val="00E500B1"/>
    <w:rsid w:val="00E56E3C"/>
    <w:rsid w:val="00E57096"/>
    <w:rsid w:val="00E61C03"/>
    <w:rsid w:val="00E736A0"/>
    <w:rsid w:val="00E80EEC"/>
    <w:rsid w:val="00E94838"/>
    <w:rsid w:val="00E9609D"/>
    <w:rsid w:val="00EA1AE6"/>
    <w:rsid w:val="00EA255A"/>
    <w:rsid w:val="00EA34F2"/>
    <w:rsid w:val="00EA5E03"/>
    <w:rsid w:val="00EC0E97"/>
    <w:rsid w:val="00EC213F"/>
    <w:rsid w:val="00EC41B8"/>
    <w:rsid w:val="00ED0090"/>
    <w:rsid w:val="00ED1F55"/>
    <w:rsid w:val="00ED4F28"/>
    <w:rsid w:val="00EE127D"/>
    <w:rsid w:val="00EE5972"/>
    <w:rsid w:val="00EE76A4"/>
    <w:rsid w:val="00EF025A"/>
    <w:rsid w:val="00EF0281"/>
    <w:rsid w:val="00EF20B7"/>
    <w:rsid w:val="00F00651"/>
    <w:rsid w:val="00F00EA1"/>
    <w:rsid w:val="00F01C64"/>
    <w:rsid w:val="00F0242C"/>
    <w:rsid w:val="00F02A01"/>
    <w:rsid w:val="00F0509E"/>
    <w:rsid w:val="00F1280E"/>
    <w:rsid w:val="00F30FC9"/>
    <w:rsid w:val="00F3187B"/>
    <w:rsid w:val="00F32A34"/>
    <w:rsid w:val="00F40405"/>
    <w:rsid w:val="00F42D06"/>
    <w:rsid w:val="00F46639"/>
    <w:rsid w:val="00F4721A"/>
    <w:rsid w:val="00F516CC"/>
    <w:rsid w:val="00F53E3B"/>
    <w:rsid w:val="00F62EB7"/>
    <w:rsid w:val="00F63E9E"/>
    <w:rsid w:val="00F66777"/>
    <w:rsid w:val="00F6740E"/>
    <w:rsid w:val="00F70B96"/>
    <w:rsid w:val="00F82D3B"/>
    <w:rsid w:val="00F84E6F"/>
    <w:rsid w:val="00F85265"/>
    <w:rsid w:val="00F86EE1"/>
    <w:rsid w:val="00F92BFF"/>
    <w:rsid w:val="00F92FC6"/>
    <w:rsid w:val="00F9580A"/>
    <w:rsid w:val="00FA06FA"/>
    <w:rsid w:val="00FA1484"/>
    <w:rsid w:val="00FA59FE"/>
    <w:rsid w:val="00FB1AEB"/>
    <w:rsid w:val="00FC044C"/>
    <w:rsid w:val="00FD7F28"/>
    <w:rsid w:val="00FE215A"/>
    <w:rsid w:val="00FF1976"/>
    <w:rsid w:val="00FF199A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23FA8"/>
  <w15:docId w15:val="{F04CFB6F-63D3-4C98-8AFF-13B5993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98"/>
  </w:style>
  <w:style w:type="paragraph" w:styleId="Pidipagina">
    <w:name w:val="footer"/>
    <w:basedOn w:val="Normale"/>
    <w:link w:val="PidipaginaCarattere"/>
    <w:uiPriority w:val="99"/>
    <w:unhideWhenUsed/>
    <w:rsid w:val="0077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98"/>
  </w:style>
  <w:style w:type="character" w:styleId="Testosegnaposto">
    <w:name w:val="Placeholder Text"/>
    <w:basedOn w:val="Carpredefinitoparagrafo"/>
    <w:uiPriority w:val="99"/>
    <w:semiHidden/>
    <w:rsid w:val="0077119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9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E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E215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C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67CA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67C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8392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C50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07D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07D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50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507D"/>
    <w:rPr>
      <w:b/>
      <w:bCs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palti.regione.fv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828D-EA71-4264-B50B-5D6E3A10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ASU FC</vt:lpstr>
    </vt:vector>
  </TitlesOfParts>
  <Company>A.A.S. n.3 Alto Friuli - Collinare - Medio Friuli</Company>
  <LinksUpToDate>false</LinksUpToDate>
  <CharactersWithSpaces>6521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ASU FC</dc:title>
  <dc:creator>Martina Picco</dc:creator>
  <cp:lastModifiedBy>Jennifer Durigon</cp:lastModifiedBy>
  <cp:revision>90</cp:revision>
  <cp:lastPrinted>2024-06-14T12:30:00Z</cp:lastPrinted>
  <dcterms:created xsi:type="dcterms:W3CDTF">2024-06-17T13:53:00Z</dcterms:created>
  <dcterms:modified xsi:type="dcterms:W3CDTF">2024-09-09T09:13:00Z</dcterms:modified>
</cp:coreProperties>
</file>